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D2891" w14:textId="68B48953" w:rsidR="003C2669" w:rsidRPr="003C2669" w:rsidRDefault="00ED2E75" w:rsidP="003C2669">
      <w:pPr>
        <w:rPr>
          <w:lang w:val="en-US"/>
        </w:rPr>
      </w:pPr>
      <w:r w:rsidRPr="003C2669">
        <w:rPr>
          <w:lang w:val="en-US"/>
        </w:rPr>
        <w:t xml:space="preserve">Student video projects as an efficient teaching tool for </w:t>
      </w:r>
      <w:proofErr w:type="spellStart"/>
      <w:r w:rsidRPr="003C2669">
        <w:rPr>
          <w:lang w:val="en-US"/>
        </w:rPr>
        <w:t>esp</w:t>
      </w:r>
      <w:proofErr w:type="spellEnd"/>
      <w:r w:rsidRPr="003C2669">
        <w:rPr>
          <w:lang w:val="en-US"/>
        </w:rPr>
        <w:t xml:space="preserve"> in the digital tertiary education environment</w:t>
      </w:r>
    </w:p>
    <w:p w14:paraId="32BA376A" w14:textId="77777777" w:rsidR="003C2669" w:rsidRPr="003C2669" w:rsidRDefault="003C2669" w:rsidP="003C2669">
      <w:pPr>
        <w:rPr>
          <w:lang w:val="en-US"/>
        </w:rPr>
      </w:pPr>
      <w:proofErr w:type="spellStart"/>
      <w:r w:rsidRPr="003C2669">
        <w:rPr>
          <w:lang w:val="en-US"/>
        </w:rPr>
        <w:t>Vasileva</w:t>
      </w:r>
      <w:proofErr w:type="spellEnd"/>
      <w:r w:rsidRPr="003C2669">
        <w:rPr>
          <w:lang w:val="en-US"/>
        </w:rPr>
        <w:t xml:space="preserve"> P.A., </w:t>
      </w:r>
      <w:proofErr w:type="spellStart"/>
      <w:r w:rsidRPr="003C2669">
        <w:rPr>
          <w:lang w:val="en-US"/>
        </w:rPr>
        <w:t>Ibragimov</w:t>
      </w:r>
      <w:proofErr w:type="spellEnd"/>
      <w:r w:rsidRPr="003C2669">
        <w:rPr>
          <w:lang w:val="en-US"/>
        </w:rPr>
        <w:t xml:space="preserve"> I.I., </w:t>
      </w:r>
      <w:proofErr w:type="spellStart"/>
      <w:r w:rsidRPr="003C2669">
        <w:rPr>
          <w:lang w:val="en-US"/>
        </w:rPr>
        <w:t>Rubtsova</w:t>
      </w:r>
      <w:proofErr w:type="spellEnd"/>
      <w:r w:rsidRPr="003C2669">
        <w:rPr>
          <w:lang w:val="en-US"/>
        </w:rPr>
        <w:t xml:space="preserve"> S.Y.</w:t>
      </w:r>
    </w:p>
    <w:p w14:paraId="2CECB759" w14:textId="77777777" w:rsidR="003C2669" w:rsidRDefault="003C2669" w:rsidP="003C2669">
      <w:r>
        <w:t>В сборнике: Язык и культура в глобальном мире. Сборник статей. Санкт-Петербург, 2023. С. 388-391.</w:t>
      </w:r>
    </w:p>
    <w:p w14:paraId="1042A302" w14:textId="77777777" w:rsidR="00C8481A" w:rsidRDefault="00C8481A" w:rsidP="00F14FB7"/>
    <w:p w14:paraId="677436C0" w14:textId="6AE06F26" w:rsidR="00C8481A" w:rsidRDefault="00C8481A" w:rsidP="00F14FB7">
      <w:r w:rsidRPr="00C8481A">
        <w:t xml:space="preserve">Ибрагимов </w:t>
      </w:r>
      <w:proofErr w:type="gramStart"/>
      <w:r w:rsidRPr="00C8481A">
        <w:t>И.И.</w:t>
      </w:r>
      <w:proofErr w:type="gramEnd"/>
      <w:r w:rsidRPr="00C8481A">
        <w:t xml:space="preserve">, Рубцова С.Ю., Тимченко Н.М. </w:t>
      </w:r>
      <w:r w:rsidR="00ED2E75" w:rsidRPr="00C8481A">
        <w:t xml:space="preserve">перспективы </w:t>
      </w:r>
      <w:proofErr w:type="spellStart"/>
      <w:r w:rsidR="00ED2E75" w:rsidRPr="00C8481A">
        <w:t>тьюторства</w:t>
      </w:r>
      <w:proofErr w:type="spellEnd"/>
      <w:r w:rsidR="00ED2E75" w:rsidRPr="00C8481A">
        <w:t xml:space="preserve"> в формировании универсальных компетенций студентов вузов</w:t>
      </w:r>
      <w:r w:rsidRPr="00C8481A">
        <w:t>. Сборник научных трудов Всероссийской конференции по естественным и гуманитарным наукам с международным участием – «Наука СПбГУ-2022»</w:t>
      </w:r>
    </w:p>
    <w:p w14:paraId="70655856" w14:textId="77777777" w:rsidR="00C8481A" w:rsidRPr="004B4BC0" w:rsidRDefault="00C8481A" w:rsidP="00F14FB7"/>
    <w:p w14:paraId="7AFACD5B" w14:textId="14BA2E17" w:rsidR="004503FB" w:rsidRPr="004503FB" w:rsidRDefault="004503FB" w:rsidP="00F14FB7">
      <w:r w:rsidRPr="004503FB">
        <w:t xml:space="preserve">Ибрагимов </w:t>
      </w:r>
      <w:proofErr w:type="gramStart"/>
      <w:r w:rsidRPr="004503FB">
        <w:t>И.И.</w:t>
      </w:r>
      <w:proofErr w:type="gramEnd"/>
      <w:r w:rsidRPr="004503FB">
        <w:t>, Ибрагимова Е.В</w:t>
      </w:r>
      <w:r w:rsidR="00ED2E75" w:rsidRPr="004503FB">
        <w:t xml:space="preserve">. </w:t>
      </w:r>
      <w:proofErr w:type="spellStart"/>
      <w:r w:rsidR="00ED2E75">
        <w:t>Т</w:t>
      </w:r>
      <w:r w:rsidR="00ED2E75" w:rsidRPr="004503FB">
        <w:t>ьюторство</w:t>
      </w:r>
      <w:proofErr w:type="spellEnd"/>
      <w:r w:rsidR="00ED2E75" w:rsidRPr="004503FB">
        <w:t xml:space="preserve"> в воспитательной работе со студентами языковых направлений</w:t>
      </w:r>
      <w:r w:rsidRPr="004503FB">
        <w:t>. Тезисы IV Международной конференция «Синергия языков и культур: междисциплинарные исследования», 2022</w:t>
      </w:r>
    </w:p>
    <w:p w14:paraId="02A50E7A" w14:textId="77777777" w:rsidR="004503FB" w:rsidRPr="004503FB" w:rsidRDefault="004503FB" w:rsidP="00F14FB7"/>
    <w:p w14:paraId="11291FE3" w14:textId="677DE107" w:rsidR="000C644C" w:rsidRDefault="00ED2E75" w:rsidP="000C644C">
      <w:r>
        <w:t>Особенности и перспективы применения чат-ботов для изучения иностранных языков</w:t>
      </w:r>
    </w:p>
    <w:p w14:paraId="71B8F878" w14:textId="77777777" w:rsidR="000C644C" w:rsidRDefault="000C644C" w:rsidP="000C644C">
      <w:r>
        <w:t xml:space="preserve">Голубев </w:t>
      </w:r>
      <w:proofErr w:type="gramStart"/>
      <w:r>
        <w:t>В.Ю.</w:t>
      </w:r>
      <w:proofErr w:type="gramEnd"/>
      <w:r>
        <w:t>, Ибрагимов И.И., Рубцова С.Ю.</w:t>
      </w:r>
    </w:p>
    <w:p w14:paraId="6020FC7E" w14:textId="77777777" w:rsidR="000C644C" w:rsidRDefault="000C644C" w:rsidP="000C644C">
      <w:r>
        <w:t>В книге: Тезисы докладов 50-й Международной научной филологической конференции имени Людмилы Алексеевны Вербицкой. Тезисы докладов. Санкт-Петербург, 2022. С. 647-648.</w:t>
      </w:r>
    </w:p>
    <w:p w14:paraId="6C835300" w14:textId="77777777" w:rsidR="00095A92" w:rsidRDefault="00095A92" w:rsidP="000C644C"/>
    <w:p w14:paraId="0514100E" w14:textId="77777777" w:rsidR="00095A92" w:rsidRDefault="00095A92" w:rsidP="00095A92">
      <w:r w:rsidRPr="00C8481A">
        <w:t xml:space="preserve">Ибрагимов И.И., Рубцова С.Ю., Тимченко Н.М. </w:t>
      </w:r>
      <w:r w:rsidRPr="00095A92">
        <w:t>Искусственный интеллект в обучении иностранным языкам: состояние и перспективы</w:t>
      </w:r>
      <w:r>
        <w:t>. Наука СПбГУ-2021. Сборник материалов</w:t>
      </w:r>
    </w:p>
    <w:p w14:paraId="6DB88FAC" w14:textId="77777777" w:rsidR="00095A92" w:rsidRDefault="00095A92" w:rsidP="00095A92">
      <w:r>
        <w:t>Всероссийской конференции по естественным и гуманитарным наукам с международным участием. Стр. 601-602.</w:t>
      </w:r>
    </w:p>
    <w:p w14:paraId="5C6CA83A" w14:textId="77777777" w:rsidR="00305E28" w:rsidRDefault="00305E28" w:rsidP="00DF2EF4">
      <w:pPr>
        <w:rPr>
          <w:lang w:val="en-US"/>
        </w:rPr>
      </w:pPr>
    </w:p>
    <w:p w14:paraId="4F7EA4E4" w14:textId="77777777" w:rsidR="003D3E8C" w:rsidRPr="00732E96" w:rsidRDefault="00D97E19" w:rsidP="00DF2EF4">
      <w:r w:rsidRPr="00D97E19">
        <w:rPr>
          <w:lang w:val="en-US"/>
        </w:rPr>
        <w:t xml:space="preserve">Ibragimov, I. I. 2021. Verbal category interaction in Ancient Greek (V—IV centuries B. C.). In: Viktor S. </w:t>
      </w:r>
      <w:proofErr w:type="spellStart"/>
      <w:r w:rsidRPr="00D97E19">
        <w:rPr>
          <w:lang w:val="en-US"/>
        </w:rPr>
        <w:t>Xrakovskij</w:t>
      </w:r>
      <w:proofErr w:type="spellEnd"/>
      <w:r w:rsidRPr="00D97E19">
        <w:rPr>
          <w:lang w:val="en-US"/>
        </w:rPr>
        <w:t xml:space="preserve"> &amp; Andrey L. </w:t>
      </w:r>
      <w:proofErr w:type="spellStart"/>
      <w:r w:rsidRPr="00D97E19">
        <w:rPr>
          <w:lang w:val="en-US"/>
        </w:rPr>
        <w:t>Malchukov</w:t>
      </w:r>
      <w:proofErr w:type="spellEnd"/>
      <w:r w:rsidRPr="00D97E19">
        <w:rPr>
          <w:lang w:val="en-US"/>
        </w:rPr>
        <w:t xml:space="preserve"> (eds.). Hierarchy and Interaction of Verbal Categories across Languages [LINCOM Studies in Language Typology 34]. M</w:t>
      </w:r>
      <w:r w:rsidRPr="00732E96">
        <w:t>ü</w:t>
      </w:r>
      <w:proofErr w:type="spellStart"/>
      <w:r w:rsidRPr="00D97E19">
        <w:rPr>
          <w:lang w:val="en-US"/>
        </w:rPr>
        <w:t>nchen</w:t>
      </w:r>
      <w:proofErr w:type="spellEnd"/>
      <w:r w:rsidRPr="00732E96">
        <w:t xml:space="preserve">: </w:t>
      </w:r>
      <w:r w:rsidRPr="00D97E19">
        <w:rPr>
          <w:lang w:val="en-US"/>
        </w:rPr>
        <w:t>LINCOM</w:t>
      </w:r>
      <w:r w:rsidRPr="00732E96">
        <w:t>. 213-226.</w:t>
      </w:r>
    </w:p>
    <w:p w14:paraId="4888A747" w14:textId="77777777" w:rsidR="00F14FB7" w:rsidRPr="00732E96" w:rsidRDefault="00F14FB7" w:rsidP="00DF2EF4"/>
    <w:p w14:paraId="3D863093" w14:textId="0FF0F042" w:rsidR="00F14FB7" w:rsidRDefault="00ED2E75" w:rsidP="00F14FB7">
      <w:r>
        <w:t>Формирование экологической культуры студентов вузов как важный аспект современной коммуникации</w:t>
      </w:r>
    </w:p>
    <w:p w14:paraId="600252D0" w14:textId="77777777" w:rsidR="00F14FB7" w:rsidRDefault="00F14FB7" w:rsidP="00F14FB7">
      <w:r>
        <w:t xml:space="preserve">Васильева </w:t>
      </w:r>
      <w:proofErr w:type="gramStart"/>
      <w:r>
        <w:t>П.А.</w:t>
      </w:r>
      <w:proofErr w:type="gramEnd"/>
      <w:r>
        <w:t>, Голубев В.Ю., Ибрагимов И.И., Рубцова С.Ю.</w:t>
      </w:r>
    </w:p>
    <w:p w14:paraId="542FE67B" w14:textId="77777777" w:rsidR="00F14FB7" w:rsidRPr="00732E96" w:rsidRDefault="00F14FB7" w:rsidP="00F14FB7">
      <w:pPr>
        <w:rPr>
          <w:lang w:val="en-US"/>
        </w:rPr>
      </w:pPr>
      <w:r>
        <w:t>В сборнике: Языки и культуры: междисциплинарные исследования. Сборник статей II Международной конференции. Санкт</w:t>
      </w:r>
      <w:r w:rsidRPr="00732E96">
        <w:rPr>
          <w:lang w:val="en-US"/>
        </w:rPr>
        <w:t>-</w:t>
      </w:r>
      <w:r>
        <w:t>Петербург</w:t>
      </w:r>
      <w:r w:rsidRPr="00732E96">
        <w:rPr>
          <w:lang w:val="en-US"/>
        </w:rPr>
        <w:t xml:space="preserve">, 2021. </w:t>
      </w:r>
      <w:r>
        <w:t>С</w:t>
      </w:r>
      <w:r w:rsidRPr="00732E96">
        <w:rPr>
          <w:lang w:val="en-US"/>
        </w:rPr>
        <w:t>. 614-623.</w:t>
      </w:r>
    </w:p>
    <w:p w14:paraId="4CA9CC42" w14:textId="77777777" w:rsidR="00F14FB7" w:rsidRPr="00732E96" w:rsidRDefault="00F14FB7" w:rsidP="00DF2EF4">
      <w:pPr>
        <w:rPr>
          <w:lang w:val="en-US"/>
        </w:rPr>
      </w:pPr>
    </w:p>
    <w:p w14:paraId="290DD612" w14:textId="43FC6916" w:rsidR="00F14FB7" w:rsidRPr="00F14FB7" w:rsidRDefault="00ED2E75" w:rsidP="00F14FB7">
      <w:pPr>
        <w:rPr>
          <w:lang w:val="en-US"/>
        </w:rPr>
      </w:pPr>
      <w:r w:rsidRPr="00F14FB7">
        <w:rPr>
          <w:lang w:val="en-US"/>
        </w:rPr>
        <w:t xml:space="preserve">Trash to treasure: integrating environmental awareness into university </w:t>
      </w:r>
      <w:proofErr w:type="gramStart"/>
      <w:r w:rsidRPr="00F14FB7">
        <w:rPr>
          <w:lang w:val="en-US"/>
        </w:rPr>
        <w:t>curriculum</w:t>
      </w:r>
      <w:proofErr w:type="gramEnd"/>
    </w:p>
    <w:p w14:paraId="12DA3F11" w14:textId="77777777" w:rsidR="00F14FB7" w:rsidRPr="00F14FB7" w:rsidRDefault="00F14FB7" w:rsidP="00F14FB7">
      <w:pPr>
        <w:rPr>
          <w:lang w:val="en-US"/>
        </w:rPr>
      </w:pPr>
      <w:proofErr w:type="spellStart"/>
      <w:r w:rsidRPr="00F14FB7">
        <w:rPr>
          <w:lang w:val="en-US"/>
        </w:rPr>
        <w:t>Vasileva</w:t>
      </w:r>
      <w:proofErr w:type="spellEnd"/>
      <w:r w:rsidRPr="00F14FB7">
        <w:rPr>
          <w:lang w:val="en-US"/>
        </w:rPr>
        <w:t xml:space="preserve"> P., Golubev V., Ibragimov I., </w:t>
      </w:r>
      <w:proofErr w:type="spellStart"/>
      <w:r w:rsidRPr="00F14FB7">
        <w:rPr>
          <w:lang w:val="en-US"/>
        </w:rPr>
        <w:t>Rubtsova</w:t>
      </w:r>
      <w:proofErr w:type="spellEnd"/>
      <w:r w:rsidRPr="00F14FB7">
        <w:rPr>
          <w:lang w:val="en-US"/>
        </w:rPr>
        <w:t xml:space="preserve"> S.</w:t>
      </w:r>
    </w:p>
    <w:p w14:paraId="59B23070" w14:textId="77777777" w:rsidR="00F14FB7" w:rsidRPr="00F14FB7" w:rsidRDefault="00F14FB7" w:rsidP="00F14FB7">
      <w:r w:rsidRPr="00F14FB7">
        <w:rPr>
          <w:lang w:val="en-US"/>
        </w:rPr>
        <w:t xml:space="preserve">Journal of Teaching English for Specific and Academic Purposes. </w:t>
      </w:r>
      <w:r>
        <w:t>2021. Т. 9. № 2. С. 205-216.</w:t>
      </w:r>
    </w:p>
    <w:p w14:paraId="23F91A8C" w14:textId="77777777" w:rsidR="00D97E19" w:rsidRPr="00D97E19" w:rsidRDefault="00D97E19" w:rsidP="00DF2EF4"/>
    <w:p w14:paraId="267C28E1" w14:textId="77777777" w:rsidR="00484A01" w:rsidRDefault="00484A01" w:rsidP="00484A01">
      <w:r w:rsidRPr="00DF2EF4">
        <w:t>И. И. Ибрагимов</w:t>
      </w:r>
      <w:r>
        <w:t xml:space="preserve">. Взаимодействие грамматических категорий глагола в древнегреческом языке </w:t>
      </w:r>
      <w:proofErr w:type="gramStart"/>
      <w:r>
        <w:rPr>
          <w:lang w:val="en-US"/>
        </w:rPr>
        <w:t>V</w:t>
      </w:r>
      <w:r w:rsidRPr="00484A01">
        <w:t>-</w:t>
      </w:r>
      <w:r>
        <w:rPr>
          <w:lang w:val="en-US"/>
        </w:rPr>
        <w:t>IV</w:t>
      </w:r>
      <w:proofErr w:type="gramEnd"/>
      <w:r>
        <w:t xml:space="preserve"> вв. до н. э. В книге: Иерархия и взаимодействие грамматических категорий глагола. Санкт-Петербург, 2020. С. 282-301.</w:t>
      </w:r>
    </w:p>
    <w:p w14:paraId="0439062D" w14:textId="77777777" w:rsidR="00484A01" w:rsidRDefault="00484A01" w:rsidP="00DF2EF4"/>
    <w:p w14:paraId="1AAE95EF" w14:textId="77777777" w:rsidR="00923FAD" w:rsidRPr="00AC11A2" w:rsidRDefault="00923FAD" w:rsidP="00DF2EF4">
      <w:r w:rsidRPr="00DF2EF4">
        <w:t>И. И. Ибрагимов</w:t>
      </w:r>
      <w:r w:rsidR="00225CA3">
        <w:t>, С.Ю.Рубцова, Н.М. Тимченко</w:t>
      </w:r>
      <w:r>
        <w:t xml:space="preserve">. </w:t>
      </w:r>
      <w:r w:rsidRPr="00923FAD">
        <w:t xml:space="preserve">Научно-технический прогресс и изучение иностранных языков. </w:t>
      </w:r>
      <w:proofErr w:type="spellStart"/>
      <w:r w:rsidRPr="00923FAD">
        <w:t>Всероссиийская</w:t>
      </w:r>
      <w:proofErr w:type="spellEnd"/>
      <w:r w:rsidRPr="00923FAD">
        <w:t xml:space="preserve"> научно-практическая конференция "Научные революции: сущность и роль в развитии науки и техники". </w:t>
      </w:r>
      <w:r w:rsidR="00AC11A2" w:rsidRPr="00455420">
        <w:t>Челябинск, 20</w:t>
      </w:r>
      <w:r w:rsidR="00AC11A2">
        <w:t>20</w:t>
      </w:r>
      <w:r w:rsidR="00455420">
        <w:t>. С. 88-92.</w:t>
      </w:r>
    </w:p>
    <w:p w14:paraId="36BAC465" w14:textId="77777777" w:rsidR="00923FAD" w:rsidRPr="00455420" w:rsidRDefault="00923FAD" w:rsidP="00DF2EF4"/>
    <w:p w14:paraId="360D36FA" w14:textId="77777777" w:rsidR="00DF2EF4" w:rsidRPr="00DF2EF4" w:rsidRDefault="00DF2EF4" w:rsidP="00DF2EF4">
      <w:r w:rsidRPr="00DF2EF4">
        <w:t>И. И. Ибрагимов. Гречески</w:t>
      </w:r>
      <w:r w:rsidR="006E721B">
        <w:t xml:space="preserve">е причинные союзы в диахронии: </w:t>
      </w:r>
      <w:r w:rsidRPr="00DF2EF4">
        <w:t xml:space="preserve">от Гомера до наших дней. Язык и культура: сборник статей XXIX Международной научной конференции (16–18 </w:t>
      </w:r>
      <w:r w:rsidRPr="00DF2EF4">
        <w:lastRenderedPageBreak/>
        <w:t xml:space="preserve">октября 2018 г.) / отв. ред.  С.К. </w:t>
      </w:r>
      <w:proofErr w:type="spellStart"/>
      <w:r w:rsidRPr="00DF2EF4">
        <w:t>Гураль</w:t>
      </w:r>
      <w:proofErr w:type="spellEnd"/>
      <w:r w:rsidRPr="00DF2EF4">
        <w:t>. – Томск : Издательский Дом Томского  государственного университета, 2019. – Ч. 1. – 248 с., с. 49-54.</w:t>
      </w:r>
    </w:p>
    <w:p w14:paraId="3402D7F5" w14:textId="77777777" w:rsidR="00DF2EF4" w:rsidRPr="00DF2EF4" w:rsidRDefault="00DF2EF4" w:rsidP="00DF2EF4"/>
    <w:p w14:paraId="6C23A240" w14:textId="77777777" w:rsidR="00DF2EF4" w:rsidRPr="00DF2EF4" w:rsidRDefault="00DF2EF4" w:rsidP="00DF2EF4">
      <w:proofErr w:type="spellStart"/>
      <w:r w:rsidRPr="00DF2EF4">
        <w:t>И.И.Ибрагимов</w:t>
      </w:r>
      <w:proofErr w:type="spellEnd"/>
      <w:r w:rsidRPr="00DF2EF4">
        <w:t xml:space="preserve">, Д.А. </w:t>
      </w:r>
      <w:proofErr w:type="spellStart"/>
      <w:r w:rsidRPr="00DF2EF4">
        <w:t>Лисаченко</w:t>
      </w:r>
      <w:proofErr w:type="spellEnd"/>
      <w:r w:rsidRPr="00DF2EF4">
        <w:t>, Богданова А.Г., Перспективы CLIL в варианте полной ин</w:t>
      </w:r>
      <w:r w:rsidR="006E721B">
        <w:t xml:space="preserve">теграции языка и предмета. </w:t>
      </w:r>
      <w:r w:rsidRPr="00DF2EF4">
        <w:t xml:space="preserve">Язык и культура: сборник статей XXIX Международной научной конференции (16–18 октября 2018 г.) / отв. ред.  С.К. </w:t>
      </w:r>
      <w:proofErr w:type="spellStart"/>
      <w:r w:rsidRPr="00DF2EF4">
        <w:t>Гураль</w:t>
      </w:r>
      <w:proofErr w:type="spellEnd"/>
      <w:r w:rsidRPr="00DF2EF4">
        <w:t>. – Томск : Издательский Дом Томского  государственного университета, 2019. – Ч. 2.</w:t>
      </w:r>
      <w:r w:rsidR="00894A91">
        <w:t>, - 434 с., с. 65-69.</w:t>
      </w:r>
      <w:r w:rsidR="008D64C9">
        <w:t xml:space="preserve"> </w:t>
      </w:r>
      <w:hyperlink r:id="rId4" w:tgtFrame="_blank" w:history="1">
        <w:r w:rsidR="008D64C9">
          <w:rPr>
            <w:rStyle w:val="a4"/>
            <w:rFonts w:ascii="Arial" w:hAnsi="Arial" w:cs="Arial"/>
            <w:color w:val="990099"/>
            <w:sz w:val="17"/>
            <w:szCs w:val="17"/>
            <w:shd w:val="clear" w:color="auto" w:fill="FFFFFF"/>
          </w:rPr>
          <w:t>http://vital.lib.tsu.ru/vital/access/manager/Repository/vtls:000671832</w:t>
        </w:r>
      </w:hyperlink>
    </w:p>
    <w:p w14:paraId="2E145FB2" w14:textId="77777777" w:rsidR="00DF2EF4" w:rsidRPr="00DF2EF4" w:rsidRDefault="00DF2EF4" w:rsidP="00DF2EF4"/>
    <w:p w14:paraId="5EA7FF9C" w14:textId="77777777" w:rsidR="00DF2EF4" w:rsidRDefault="00DF2EF4" w:rsidP="00DF2EF4">
      <w:r w:rsidRPr="00DF2EF4">
        <w:t xml:space="preserve">Агафонова В.Б., Ибрагимов И.И., </w:t>
      </w:r>
      <w:proofErr w:type="spellStart"/>
      <w:r w:rsidRPr="00DF2EF4">
        <w:t>Лисаченко</w:t>
      </w:r>
      <w:proofErr w:type="spellEnd"/>
      <w:r w:rsidRPr="00DF2EF4">
        <w:t xml:space="preserve"> Д.А., Богданова А.Г. Машинный перевод в изучении иностранных языков в техническом университете. В сборнике: Современные образовательные технологии в подготовке специалистов для минерально-сырьевого комплекса Сборник научных трудов II Всероссийской научной конференции. 2018. С. 753-760.</w:t>
      </w:r>
    </w:p>
    <w:p w14:paraId="6E05FC9B" w14:textId="77777777" w:rsidR="0012506F" w:rsidRDefault="0012506F" w:rsidP="00DF2EF4"/>
    <w:p w14:paraId="76B8A697" w14:textId="77777777" w:rsidR="00DF2EF4" w:rsidRPr="00DF2EF4" w:rsidRDefault="00DF2EF4" w:rsidP="00DF2EF4">
      <w:r w:rsidRPr="00DF2EF4">
        <w:t xml:space="preserve">И. И. Ибрагимов. Маркирование актантов двухместных предикатов  в древнегреческом языке. </w:t>
      </w:r>
      <w:proofErr w:type="spellStart"/>
      <w:r w:rsidRPr="00DF2EF4">
        <w:t>Валентностные</w:t>
      </w:r>
      <w:proofErr w:type="spellEnd"/>
      <w:r w:rsidRPr="00DF2EF4">
        <w:t xml:space="preserve"> классы двухместных предикатов  в разноструктурных языках Сборник статей  Отв. ред. С.С. Сай.  СПб.: ИЛИ РАН, 2018. — 624 с.  с. 47-57</w:t>
      </w:r>
    </w:p>
    <w:p w14:paraId="24DBD86E" w14:textId="77777777" w:rsidR="00DF2EF4" w:rsidRPr="00DF2EF4" w:rsidRDefault="00DF2EF4" w:rsidP="00DF2EF4"/>
    <w:p w14:paraId="210ACB41" w14:textId="77777777" w:rsidR="00DF2EF4" w:rsidRPr="00DF2EF4" w:rsidRDefault="00DF2EF4" w:rsidP="00DF2EF4">
      <w:pPr>
        <w:rPr>
          <w:lang w:val="en-US"/>
        </w:rPr>
      </w:pPr>
      <w:proofErr w:type="spellStart"/>
      <w:r w:rsidRPr="00DF2EF4">
        <w:t>Лисаченко</w:t>
      </w:r>
      <w:proofErr w:type="spellEnd"/>
      <w:r w:rsidRPr="00DF2EF4">
        <w:t xml:space="preserve"> Д.А., Ибрагимов И.И. "Научно-технический перевод и его преподавание в высшей школе: современные проблемы": Современные образовательные технол</w:t>
      </w:r>
      <w:r w:rsidR="00A2136D">
        <w:t>огии в преподавании естественно</w:t>
      </w:r>
      <w:r w:rsidRPr="00DF2EF4">
        <w:t xml:space="preserve">научных и гуманитарных дисциплин. Сборник научных трудов IV Международной научно-методической конференции. Ответственный редактор: А.Б. Маховиков. </w:t>
      </w:r>
      <w:r w:rsidRPr="00DF2EF4">
        <w:rPr>
          <w:lang w:val="en-US"/>
        </w:rPr>
        <w:t xml:space="preserve">2017. </w:t>
      </w:r>
      <w:r w:rsidRPr="00DF2EF4">
        <w:t>С</w:t>
      </w:r>
      <w:r w:rsidRPr="00DF2EF4">
        <w:rPr>
          <w:lang w:val="en-US"/>
        </w:rPr>
        <w:t>. 106-111.</w:t>
      </w:r>
    </w:p>
    <w:p w14:paraId="3624478B" w14:textId="77777777" w:rsidR="00DF2EF4" w:rsidRPr="00DF2EF4" w:rsidRDefault="00DF2EF4" w:rsidP="00DF2EF4">
      <w:pPr>
        <w:rPr>
          <w:lang w:val="en-US"/>
        </w:rPr>
      </w:pPr>
    </w:p>
    <w:p w14:paraId="28D96B8D" w14:textId="77777777" w:rsidR="00DF2EF4" w:rsidRPr="00DF2EF4" w:rsidRDefault="00DF2EF4" w:rsidP="00DF2EF4">
      <w:pPr>
        <w:rPr>
          <w:lang w:val="en-US"/>
        </w:rPr>
      </w:pPr>
      <w:r w:rsidRPr="00DF2EF4">
        <w:rPr>
          <w:lang w:val="en-US"/>
        </w:rPr>
        <w:t xml:space="preserve">Filatova O., Golubev V., </w:t>
      </w:r>
      <w:proofErr w:type="spellStart"/>
      <w:r w:rsidRPr="00DF2EF4">
        <w:rPr>
          <w:lang w:val="en-US"/>
        </w:rPr>
        <w:t>Balabanova</w:t>
      </w:r>
      <w:proofErr w:type="spellEnd"/>
      <w:r w:rsidRPr="00DF2EF4">
        <w:rPr>
          <w:lang w:val="en-US"/>
        </w:rPr>
        <w:t xml:space="preserve"> S., Ibragimov I. 2017. Open government data as a tool for cooperation between people and government: a case study of open data and e-governance resources in the Eurasian Economic Union. In</w:t>
      </w:r>
      <w:r w:rsidR="007F6CCD" w:rsidRPr="007F6CCD">
        <w:rPr>
          <w:lang w:val="en-US"/>
        </w:rPr>
        <w:t>:</w:t>
      </w:r>
      <w:r w:rsidRPr="00DF2EF4">
        <w:rPr>
          <w:lang w:val="en-US"/>
        </w:rPr>
        <w:t xml:space="preserve"> Internet and Modern Society: Proceedings of the International Conference IMS-2017 (St. Petersburg; Russian Federation, 21-24 June 2017). Eds </w:t>
      </w:r>
      <w:proofErr w:type="spellStart"/>
      <w:r w:rsidRPr="00DF2EF4">
        <w:rPr>
          <w:lang w:val="en-US"/>
        </w:rPr>
        <w:t>Radomir</w:t>
      </w:r>
      <w:proofErr w:type="spellEnd"/>
      <w:r w:rsidRPr="00DF2EF4">
        <w:rPr>
          <w:lang w:val="en-US"/>
        </w:rPr>
        <w:t xml:space="preserve"> V. </w:t>
      </w:r>
      <w:proofErr w:type="spellStart"/>
      <w:r w:rsidRPr="00DF2EF4">
        <w:rPr>
          <w:lang w:val="en-US"/>
        </w:rPr>
        <w:t>Bolgov</w:t>
      </w:r>
      <w:proofErr w:type="spellEnd"/>
      <w:r w:rsidRPr="00DF2EF4">
        <w:rPr>
          <w:lang w:val="en-US"/>
        </w:rPr>
        <w:t xml:space="preserve">, Nikolai V. Borisov, Leonid V. </w:t>
      </w:r>
      <w:proofErr w:type="spellStart"/>
      <w:r w:rsidRPr="00DF2EF4">
        <w:rPr>
          <w:lang w:val="en-US"/>
        </w:rPr>
        <w:t>Smorgunov</w:t>
      </w:r>
      <w:proofErr w:type="spellEnd"/>
      <w:r w:rsidRPr="00DF2EF4">
        <w:rPr>
          <w:lang w:val="en-US"/>
        </w:rPr>
        <w:t xml:space="preserve">, Irina I. </w:t>
      </w:r>
      <w:proofErr w:type="spellStart"/>
      <w:r w:rsidRPr="00DF2EF4">
        <w:rPr>
          <w:lang w:val="en-US"/>
        </w:rPr>
        <w:t>Tolstikova</w:t>
      </w:r>
      <w:proofErr w:type="spellEnd"/>
      <w:r w:rsidRPr="00DF2EF4">
        <w:rPr>
          <w:lang w:val="en-US"/>
        </w:rPr>
        <w:t>, Victor P. Zakharov. ACM International Conference Proceeding Series. N.Y.: ACM Press, 2017. ix, 291 p. ACM ISBN: 978-1-4503-5437-0, p. 195-199.</w:t>
      </w:r>
    </w:p>
    <w:p w14:paraId="37FFC1B6" w14:textId="77777777" w:rsidR="00DF2EF4" w:rsidRPr="00DF2EF4" w:rsidRDefault="00DF2EF4" w:rsidP="00DF2EF4">
      <w:pPr>
        <w:rPr>
          <w:lang w:val="en-US"/>
        </w:rPr>
      </w:pPr>
    </w:p>
    <w:p w14:paraId="69B73383" w14:textId="77777777" w:rsidR="00DF2EF4" w:rsidRPr="00DF2EF4" w:rsidRDefault="00DF2EF4" w:rsidP="00DF2EF4">
      <w:pPr>
        <w:rPr>
          <w:lang w:val="en-US"/>
        </w:rPr>
      </w:pPr>
      <w:r w:rsidRPr="00DF2EF4">
        <w:rPr>
          <w:lang w:val="en-US"/>
        </w:rPr>
        <w:t xml:space="preserve">Filatova O., Golubev V., </w:t>
      </w:r>
      <w:proofErr w:type="spellStart"/>
      <w:r w:rsidRPr="00DF2EF4">
        <w:rPr>
          <w:lang w:val="en-US"/>
        </w:rPr>
        <w:t>Balabanova</w:t>
      </w:r>
      <w:proofErr w:type="spellEnd"/>
      <w:r w:rsidRPr="00DF2EF4">
        <w:rPr>
          <w:lang w:val="en-US"/>
        </w:rPr>
        <w:t xml:space="preserve"> S., Ibragimov I. 2017. E-participation in EEU countries: a case study of government websites. In proceedings   EGOSE '17, September 4–6, 2017, St. Petersburg, Russian Federation. ACM. https://doi.org/10.1145/3129757.3129782</w:t>
      </w:r>
    </w:p>
    <w:p w14:paraId="344024F9" w14:textId="77777777" w:rsidR="00DF2EF4" w:rsidRPr="00DF2EF4" w:rsidRDefault="00DF2EF4" w:rsidP="00DF2EF4">
      <w:pPr>
        <w:rPr>
          <w:lang w:val="en-US"/>
        </w:rPr>
      </w:pPr>
    </w:p>
    <w:p w14:paraId="1BD72C04" w14:textId="77777777" w:rsidR="00DF2EF4" w:rsidRPr="00DF2EF4" w:rsidRDefault="00DF2EF4" w:rsidP="00DF2EF4">
      <w:pPr>
        <w:rPr>
          <w:lang w:val="en-US"/>
        </w:rPr>
      </w:pPr>
      <w:r w:rsidRPr="00DF2EF4">
        <w:t xml:space="preserve">И. И. Ибрагимов, А. А. Карасёв. "Обучение устной речи студентов математических специальностей: грамматический аспект": Интерактивная наука, №7, 2016, с. 17-21, Чебоксары. </w:t>
      </w:r>
      <w:r w:rsidRPr="00DF2EF4">
        <w:rPr>
          <w:lang w:val="en-US"/>
        </w:rPr>
        <w:t xml:space="preserve">ISSN 2414-9411. </w:t>
      </w:r>
      <w:r w:rsidRPr="00DF2EF4">
        <w:t>УДК</w:t>
      </w:r>
      <w:r w:rsidRPr="00DF2EF4">
        <w:rPr>
          <w:lang w:val="en-US"/>
        </w:rPr>
        <w:t>: 372.881.111.1 DOI 10.21661/r-112861</w:t>
      </w:r>
    </w:p>
    <w:p w14:paraId="28C05AD7" w14:textId="77777777" w:rsidR="00DF2EF4" w:rsidRPr="00DF2EF4" w:rsidRDefault="00DF2EF4" w:rsidP="00DF2EF4">
      <w:pPr>
        <w:rPr>
          <w:lang w:val="en-US"/>
        </w:rPr>
      </w:pPr>
    </w:p>
    <w:p w14:paraId="7669A539" w14:textId="77777777" w:rsidR="00DF2EF4" w:rsidRPr="00DF2EF4" w:rsidRDefault="00DF2EF4" w:rsidP="00DF2EF4">
      <w:r w:rsidRPr="00DF2EF4">
        <w:rPr>
          <w:lang w:val="en-US"/>
        </w:rPr>
        <w:t xml:space="preserve">Taxis in Ancient Greek: Viktor S. </w:t>
      </w:r>
      <w:proofErr w:type="spellStart"/>
      <w:r w:rsidRPr="00DF2EF4">
        <w:rPr>
          <w:lang w:val="en-US"/>
        </w:rPr>
        <w:t>Xrakovskij</w:t>
      </w:r>
      <w:proofErr w:type="spellEnd"/>
      <w:r w:rsidRPr="00DF2EF4">
        <w:rPr>
          <w:lang w:val="en-US"/>
        </w:rPr>
        <w:t xml:space="preserve"> (ed.) Typology of Taxis Constructions, pp. 350-375. </w:t>
      </w:r>
      <w:r w:rsidRPr="00DF2EF4">
        <w:t>ISBN 9783862887224 (</w:t>
      </w:r>
      <w:proofErr w:type="spellStart"/>
      <w:r w:rsidRPr="00DF2EF4">
        <w:t>Hardbound</w:t>
      </w:r>
      <w:proofErr w:type="spellEnd"/>
      <w:r w:rsidRPr="00DF2EF4">
        <w:t xml:space="preserve">). LINCOM Studies in </w:t>
      </w:r>
      <w:proofErr w:type="spellStart"/>
      <w:r w:rsidRPr="00DF2EF4">
        <w:t>Theoretical</w:t>
      </w:r>
      <w:proofErr w:type="spellEnd"/>
      <w:r w:rsidRPr="00DF2EF4">
        <w:t xml:space="preserve"> </w:t>
      </w:r>
      <w:proofErr w:type="spellStart"/>
      <w:r w:rsidRPr="00DF2EF4">
        <w:t>Linguistics</w:t>
      </w:r>
      <w:proofErr w:type="spellEnd"/>
      <w:r w:rsidRPr="00DF2EF4">
        <w:t xml:space="preserve"> 58. [</w:t>
      </w:r>
      <w:proofErr w:type="spellStart"/>
      <w:r w:rsidRPr="00DF2EF4">
        <w:t>München</w:t>
      </w:r>
      <w:proofErr w:type="spellEnd"/>
      <w:r w:rsidRPr="00DF2EF4">
        <w:t>] 710pp. 2016.</w:t>
      </w:r>
    </w:p>
    <w:p w14:paraId="4DF4619C" w14:textId="77777777" w:rsidR="00DF2EF4" w:rsidRPr="00DF2EF4" w:rsidRDefault="00DF2EF4" w:rsidP="00DF2EF4"/>
    <w:p w14:paraId="335178B6" w14:textId="77777777" w:rsidR="00DF2EF4" w:rsidRPr="00DF2EF4" w:rsidRDefault="00DF2EF4" w:rsidP="00DF2EF4">
      <w:r w:rsidRPr="00DF2EF4">
        <w:t>Взаимодействие наклонений с граммемами вида и времени в древнегреческом языке: "Грамматические категории в языках мира: иерархии и взаимодействие", Санкт-Петербург, 22-24.09.2016 (материалы докладов, стр. 54-56).</w:t>
      </w:r>
    </w:p>
    <w:p w14:paraId="5790AC31" w14:textId="77777777" w:rsidR="00DF2EF4" w:rsidRPr="00DF2EF4" w:rsidRDefault="00DF2EF4" w:rsidP="00DF2EF4"/>
    <w:p w14:paraId="642AB7FA" w14:textId="77777777" w:rsidR="00DF2EF4" w:rsidRPr="00DF2EF4" w:rsidRDefault="00DF2EF4" w:rsidP="00DF2EF4">
      <w:pPr>
        <w:rPr>
          <w:lang w:val="en-US"/>
        </w:rPr>
      </w:pPr>
      <w:r w:rsidRPr="00DF2EF4">
        <w:rPr>
          <w:lang w:val="en-US"/>
        </w:rPr>
        <w:t xml:space="preserve">Concessive Constructions in Ancient Greek: </w:t>
      </w:r>
      <w:proofErr w:type="spellStart"/>
      <w:r w:rsidRPr="00DF2EF4">
        <w:rPr>
          <w:lang w:val="en-US"/>
        </w:rPr>
        <w:t>Xrakovskij</w:t>
      </w:r>
      <w:proofErr w:type="spellEnd"/>
      <w:r w:rsidRPr="00DF2EF4">
        <w:rPr>
          <w:lang w:val="en-US"/>
        </w:rPr>
        <w:t xml:space="preserve"> V.S. Typology of Concessive Constructions / V. S. </w:t>
      </w:r>
      <w:proofErr w:type="spellStart"/>
      <w:r w:rsidRPr="00DF2EF4">
        <w:rPr>
          <w:lang w:val="en-US"/>
        </w:rPr>
        <w:t>Xrakovskij</w:t>
      </w:r>
      <w:proofErr w:type="spellEnd"/>
      <w:r w:rsidRPr="00DF2EF4">
        <w:rPr>
          <w:lang w:val="en-US"/>
        </w:rPr>
        <w:t xml:space="preserve">, R. </w:t>
      </w:r>
      <w:proofErr w:type="spellStart"/>
      <w:r w:rsidRPr="00DF2EF4">
        <w:rPr>
          <w:lang w:val="en-US"/>
        </w:rPr>
        <w:t>Nicolova</w:t>
      </w:r>
      <w:proofErr w:type="spellEnd"/>
      <w:r w:rsidRPr="00DF2EF4">
        <w:rPr>
          <w:lang w:val="en-US"/>
        </w:rPr>
        <w:t xml:space="preserve">, I. I. Ibragimov; ed. by V. S. </w:t>
      </w:r>
      <w:proofErr w:type="spellStart"/>
      <w:r w:rsidRPr="00DF2EF4">
        <w:rPr>
          <w:lang w:val="en-US"/>
        </w:rPr>
        <w:t>Xrakovskij</w:t>
      </w:r>
      <w:proofErr w:type="spellEnd"/>
      <w:r w:rsidRPr="00DF2EF4">
        <w:rPr>
          <w:lang w:val="en-US"/>
        </w:rPr>
        <w:t>. – [München] : LINCOM EUROPA, 2012.</w:t>
      </w:r>
    </w:p>
    <w:p w14:paraId="55E0EC67" w14:textId="77777777" w:rsidR="00DF2EF4" w:rsidRPr="00DF2EF4" w:rsidRDefault="00DF2EF4" w:rsidP="00DF2EF4">
      <w:pPr>
        <w:rPr>
          <w:lang w:val="en-US"/>
        </w:rPr>
      </w:pPr>
    </w:p>
    <w:p w14:paraId="30DA0B8D" w14:textId="77777777" w:rsidR="00DF2EF4" w:rsidRPr="00DF2EF4" w:rsidRDefault="00DF2EF4" w:rsidP="00DF2EF4">
      <w:r w:rsidRPr="00DF2EF4">
        <w:t xml:space="preserve">Таксис в древнегреческом языке // Типология </w:t>
      </w:r>
      <w:proofErr w:type="spellStart"/>
      <w:r w:rsidRPr="00DF2EF4">
        <w:t>таксисных</w:t>
      </w:r>
      <w:proofErr w:type="spellEnd"/>
      <w:r w:rsidRPr="00DF2EF4">
        <w:t xml:space="preserve"> конструкций. М., Знак, 2009, с. 470-503.</w:t>
      </w:r>
    </w:p>
    <w:p w14:paraId="37F9FBC9" w14:textId="77777777" w:rsidR="00DF2EF4" w:rsidRPr="00DF2EF4" w:rsidRDefault="00DF2EF4" w:rsidP="00DF2EF4"/>
    <w:p w14:paraId="0C3D2683" w14:textId="77777777" w:rsidR="00DF2EF4" w:rsidRPr="00DF2EF4" w:rsidRDefault="00DF2EF4" w:rsidP="00DF2EF4">
      <w:r w:rsidRPr="00DF2EF4">
        <w:t>Канадское самосознание в творчестве Х</w:t>
      </w:r>
      <w:r w:rsidR="00A2136D">
        <w:t xml:space="preserve">ью </w:t>
      </w:r>
      <w:proofErr w:type="spellStart"/>
      <w:r w:rsidR="00A2136D">
        <w:t>Макленнана</w:t>
      </w:r>
      <w:proofErr w:type="spellEnd"/>
      <w:r w:rsidR="00A2136D">
        <w:t xml:space="preserve"> // Россия и Канада</w:t>
      </w:r>
      <w:r w:rsidRPr="00DF2EF4">
        <w:t xml:space="preserve"> в начале XXI века. Материалы международного семинара 6 апреля 2005 года. СПб., 2006, с. </w:t>
      </w:r>
      <w:proofErr w:type="gramStart"/>
      <w:r w:rsidRPr="00DF2EF4">
        <w:t>46-50</w:t>
      </w:r>
      <w:proofErr w:type="gramEnd"/>
      <w:r w:rsidRPr="00DF2EF4">
        <w:t>.</w:t>
      </w:r>
    </w:p>
    <w:p w14:paraId="20FB36EC" w14:textId="77777777" w:rsidR="00DF2EF4" w:rsidRPr="00DF2EF4" w:rsidRDefault="00DF2EF4" w:rsidP="00DF2EF4"/>
    <w:p w14:paraId="6076D293" w14:textId="77777777" w:rsidR="00DF2EF4" w:rsidRPr="00DF2EF4" w:rsidRDefault="00DF2EF4" w:rsidP="00DF2EF4">
      <w:r w:rsidRPr="00DF2EF4">
        <w:t>Уступительные конструкции в древнегреческом языке // Типология уступительных конструкций. СПб, Наука, 2004, с. 393-424.</w:t>
      </w:r>
    </w:p>
    <w:p w14:paraId="49793F3F" w14:textId="77777777" w:rsidR="00DF2EF4" w:rsidRPr="00DF2EF4" w:rsidRDefault="00DF2EF4" w:rsidP="00DF2EF4"/>
    <w:p w14:paraId="4B7C38AA" w14:textId="77777777" w:rsidR="00DF2EF4" w:rsidRPr="00DF2EF4" w:rsidRDefault="00DF2EF4" w:rsidP="00DF2EF4">
      <w:r w:rsidRPr="00DF2EF4">
        <w:t>Классическое образование в Канаде: связь между прошлым и будущим. Материалы Третьих канадских чтений. СПб., 2004.</w:t>
      </w:r>
    </w:p>
    <w:p w14:paraId="7796B75C" w14:textId="77777777" w:rsidR="00DF2EF4" w:rsidRPr="00DF2EF4" w:rsidRDefault="00DF2EF4" w:rsidP="00DF2EF4"/>
    <w:p w14:paraId="6C0529F3" w14:textId="77777777" w:rsidR="00DF2EF4" w:rsidRPr="00DF2EF4" w:rsidRDefault="00DF2EF4" w:rsidP="00DF2EF4">
      <w:proofErr w:type="spellStart"/>
      <w:r w:rsidRPr="00DF2EF4">
        <w:t>Optativus</w:t>
      </w:r>
      <w:proofErr w:type="spellEnd"/>
      <w:r w:rsidRPr="00DF2EF4">
        <w:t xml:space="preserve"> </w:t>
      </w:r>
      <w:proofErr w:type="spellStart"/>
      <w:r w:rsidRPr="00DF2EF4">
        <w:t>obliquus</w:t>
      </w:r>
      <w:proofErr w:type="spellEnd"/>
      <w:r w:rsidRPr="00DF2EF4">
        <w:t xml:space="preserve"> в придаточных дополнительных предложениях древнегреческого языка // Материалы XXXIII международной филологической конференции. </w:t>
      </w:r>
      <w:proofErr w:type="spellStart"/>
      <w:r w:rsidRPr="00DF2EF4">
        <w:t>Вып</w:t>
      </w:r>
      <w:proofErr w:type="spellEnd"/>
      <w:r w:rsidRPr="00DF2EF4">
        <w:t>. 4. Классическая филология. СПб, 2004, с. 7-14</w:t>
      </w:r>
    </w:p>
    <w:p w14:paraId="1D272DEA" w14:textId="77777777" w:rsidR="00DF2EF4" w:rsidRPr="00DF2EF4" w:rsidRDefault="00DF2EF4" w:rsidP="00DF2EF4"/>
    <w:p w14:paraId="03192D5F" w14:textId="77777777" w:rsidR="00DF2EF4" w:rsidRPr="00DF2EF4" w:rsidRDefault="00DF2EF4" w:rsidP="00DF2EF4">
      <w:r w:rsidRPr="00DF2EF4">
        <w:t xml:space="preserve">Перфект в </w:t>
      </w:r>
      <w:proofErr w:type="spellStart"/>
      <w:proofErr w:type="gramStart"/>
      <w:r w:rsidRPr="00DF2EF4">
        <w:t>видо</w:t>
      </w:r>
      <w:proofErr w:type="spellEnd"/>
      <w:r w:rsidRPr="00DF2EF4">
        <w:t>-временной</w:t>
      </w:r>
      <w:proofErr w:type="gramEnd"/>
      <w:r w:rsidRPr="00DF2EF4">
        <w:t xml:space="preserve"> системе древнегреческого языка. Материалы Международной конференции "Грамматические категории: иерархии, связи, взаимодействие". СПб: Наука, 2003, с. 64-66.</w:t>
      </w:r>
    </w:p>
    <w:p w14:paraId="77EE544C" w14:textId="77777777" w:rsidR="00DF2EF4" w:rsidRPr="00DF2EF4" w:rsidRDefault="00DF2EF4" w:rsidP="00DF2EF4"/>
    <w:p w14:paraId="0D24F00F" w14:textId="77777777" w:rsidR="00DF2EF4" w:rsidRPr="00DF2EF4" w:rsidRDefault="00DF2EF4" w:rsidP="00DF2EF4">
      <w:pPr>
        <w:rPr>
          <w:lang w:val="en-US"/>
        </w:rPr>
      </w:pPr>
      <w:r w:rsidRPr="00DF2EF4">
        <w:rPr>
          <w:lang w:val="en-US"/>
        </w:rPr>
        <w:t xml:space="preserve">La question de la langue dans la </w:t>
      </w:r>
      <w:proofErr w:type="spellStart"/>
      <w:r w:rsidRPr="00DF2EF4">
        <w:rPr>
          <w:lang w:val="en-US"/>
        </w:rPr>
        <w:t>littérature</w:t>
      </w:r>
      <w:proofErr w:type="spellEnd"/>
      <w:r w:rsidRPr="00DF2EF4">
        <w:rPr>
          <w:lang w:val="en-US"/>
        </w:rPr>
        <w:t xml:space="preserve"> </w:t>
      </w:r>
      <w:proofErr w:type="spellStart"/>
      <w:r w:rsidRPr="00DF2EF4">
        <w:rPr>
          <w:lang w:val="en-US"/>
        </w:rPr>
        <w:t>québécoise</w:t>
      </w:r>
      <w:proofErr w:type="spellEnd"/>
      <w:r w:rsidRPr="00DF2EF4">
        <w:rPr>
          <w:lang w:val="en-US"/>
        </w:rPr>
        <w:t xml:space="preserve">. Canada in the Globalizing World. Proceedings of the Seventh Biennial </w:t>
      </w:r>
      <w:r w:rsidR="00920E86">
        <w:rPr>
          <w:lang w:val="en-US"/>
        </w:rPr>
        <w:t>Conference. Moscow, Institute for the US</w:t>
      </w:r>
      <w:r w:rsidRPr="00DF2EF4">
        <w:rPr>
          <w:lang w:val="en-US"/>
        </w:rPr>
        <w:t xml:space="preserve"> and Canad</w:t>
      </w:r>
      <w:r w:rsidR="00920E86">
        <w:rPr>
          <w:lang w:val="en-US"/>
        </w:rPr>
        <w:t>ian Studies</w:t>
      </w:r>
      <w:r w:rsidRPr="00DF2EF4">
        <w:rPr>
          <w:lang w:val="en-US"/>
        </w:rPr>
        <w:t>, 2003.</w:t>
      </w:r>
    </w:p>
    <w:p w14:paraId="5D1A3103" w14:textId="77777777" w:rsidR="00DF2EF4" w:rsidRPr="00DF2EF4" w:rsidRDefault="00DF2EF4" w:rsidP="00DF2EF4">
      <w:pPr>
        <w:rPr>
          <w:lang w:val="en-US"/>
        </w:rPr>
      </w:pPr>
    </w:p>
    <w:p w14:paraId="50D71775" w14:textId="77777777" w:rsidR="00DF2EF4" w:rsidRPr="00DF2EF4" w:rsidRDefault="00DF2EF4" w:rsidP="00DF2EF4">
      <w:r w:rsidRPr="00DF2EF4">
        <w:t>Причастие и относительное время в древнегреческом языке. Индоевропейское языкознание и классическая филология - VII. Материалы чтений, посвященных памяти проф. И. М. Тронского. С.-Петербург: Наука, 2003, с. 25-26.</w:t>
      </w:r>
    </w:p>
    <w:p w14:paraId="66ABB566" w14:textId="77777777" w:rsidR="00DF2EF4" w:rsidRPr="00DF2EF4" w:rsidRDefault="00DF2EF4" w:rsidP="00DF2EF4"/>
    <w:p w14:paraId="645AF859" w14:textId="77777777" w:rsidR="00DF2EF4" w:rsidRPr="00DF2EF4" w:rsidRDefault="00DF2EF4" w:rsidP="00DF2EF4">
      <w:pPr>
        <w:rPr>
          <w:lang w:val="en-US"/>
        </w:rPr>
      </w:pPr>
      <w:r w:rsidRPr="00DF2EF4">
        <w:t xml:space="preserve">Предложения времени в древнегреческом языке: союз </w:t>
      </w:r>
      <w:proofErr w:type="spellStart"/>
      <w:r w:rsidRPr="00DF2EF4">
        <w:t>prín</w:t>
      </w:r>
      <w:proofErr w:type="spellEnd"/>
      <w:r w:rsidRPr="00DF2EF4">
        <w:t xml:space="preserve"> // Материалы XXXII международной филологической конференции. </w:t>
      </w:r>
      <w:proofErr w:type="spellStart"/>
      <w:r w:rsidRPr="00DF2EF4">
        <w:t>Вып</w:t>
      </w:r>
      <w:proofErr w:type="spellEnd"/>
      <w:r w:rsidRPr="00DF2EF4">
        <w:rPr>
          <w:lang w:val="en-US"/>
        </w:rPr>
        <w:t xml:space="preserve">. 12. </w:t>
      </w:r>
      <w:r w:rsidRPr="00DF2EF4">
        <w:t>Классическая</w:t>
      </w:r>
      <w:r w:rsidRPr="00DF2EF4">
        <w:rPr>
          <w:lang w:val="en-US"/>
        </w:rPr>
        <w:t xml:space="preserve"> </w:t>
      </w:r>
      <w:r w:rsidRPr="00DF2EF4">
        <w:t>филология</w:t>
      </w:r>
      <w:r w:rsidRPr="00DF2EF4">
        <w:rPr>
          <w:lang w:val="en-US"/>
        </w:rPr>
        <w:t xml:space="preserve">. </w:t>
      </w:r>
      <w:r w:rsidRPr="00DF2EF4">
        <w:t>СПб</w:t>
      </w:r>
      <w:r w:rsidRPr="00DF2EF4">
        <w:rPr>
          <w:lang w:val="en-US"/>
        </w:rPr>
        <w:t xml:space="preserve">, 2003, </w:t>
      </w:r>
      <w:r w:rsidRPr="00DF2EF4">
        <w:t>с</w:t>
      </w:r>
      <w:r w:rsidRPr="00DF2EF4">
        <w:rPr>
          <w:lang w:val="en-US"/>
        </w:rPr>
        <w:t>. 13-18</w:t>
      </w:r>
    </w:p>
    <w:p w14:paraId="10F6568F" w14:textId="77777777" w:rsidR="00DF2EF4" w:rsidRPr="00DF2EF4" w:rsidRDefault="00DF2EF4" w:rsidP="00DF2EF4">
      <w:pPr>
        <w:rPr>
          <w:lang w:val="en-US"/>
        </w:rPr>
      </w:pPr>
    </w:p>
    <w:p w14:paraId="556378D3" w14:textId="77777777" w:rsidR="00DF2EF4" w:rsidRPr="00DF2EF4" w:rsidRDefault="00DF2EF4" w:rsidP="00DF2EF4">
      <w:pPr>
        <w:rPr>
          <w:lang w:val="en-US"/>
        </w:rPr>
      </w:pPr>
      <w:r w:rsidRPr="00DF2EF4">
        <w:rPr>
          <w:lang w:val="en-US"/>
        </w:rPr>
        <w:t xml:space="preserve">Les constructions </w:t>
      </w:r>
      <w:proofErr w:type="spellStart"/>
      <w:r w:rsidRPr="00DF2EF4">
        <w:rPr>
          <w:lang w:val="en-US"/>
        </w:rPr>
        <w:t>concessives</w:t>
      </w:r>
      <w:proofErr w:type="spellEnd"/>
      <w:r w:rsidRPr="00DF2EF4">
        <w:rPr>
          <w:lang w:val="en-US"/>
        </w:rPr>
        <w:t xml:space="preserve"> en </w:t>
      </w:r>
      <w:proofErr w:type="spellStart"/>
      <w:r w:rsidRPr="00DF2EF4">
        <w:rPr>
          <w:lang w:val="en-US"/>
        </w:rPr>
        <w:t>grec</w:t>
      </w:r>
      <w:proofErr w:type="spellEnd"/>
      <w:r w:rsidRPr="00DF2EF4">
        <w:rPr>
          <w:lang w:val="en-US"/>
        </w:rPr>
        <w:t xml:space="preserve"> </w:t>
      </w:r>
      <w:proofErr w:type="spellStart"/>
      <w:r w:rsidRPr="00DF2EF4">
        <w:rPr>
          <w:lang w:val="en-US"/>
        </w:rPr>
        <w:t>ancien</w:t>
      </w:r>
      <w:proofErr w:type="spellEnd"/>
      <w:r w:rsidRPr="00DF2EF4">
        <w:rPr>
          <w:lang w:val="en-US"/>
        </w:rPr>
        <w:t xml:space="preserve"> (la prose </w:t>
      </w:r>
      <w:proofErr w:type="spellStart"/>
      <w:r w:rsidRPr="00DF2EF4">
        <w:rPr>
          <w:lang w:val="en-US"/>
        </w:rPr>
        <w:t>ionienne-attique</w:t>
      </w:r>
      <w:proofErr w:type="spellEnd"/>
      <w:r w:rsidRPr="00DF2EF4">
        <w:rPr>
          <w:lang w:val="en-US"/>
        </w:rPr>
        <w:t xml:space="preserve"> des V-IV siècles av. J. C.). Résumé de la </w:t>
      </w:r>
      <w:proofErr w:type="spellStart"/>
      <w:r w:rsidRPr="00DF2EF4">
        <w:rPr>
          <w:lang w:val="en-US"/>
        </w:rPr>
        <w:t>thèse</w:t>
      </w:r>
      <w:proofErr w:type="spellEnd"/>
      <w:r w:rsidRPr="00DF2EF4">
        <w:rPr>
          <w:lang w:val="en-US"/>
        </w:rPr>
        <w:t xml:space="preserve"> // </w:t>
      </w:r>
      <w:proofErr w:type="spellStart"/>
      <w:r w:rsidRPr="00DF2EF4">
        <w:rPr>
          <w:lang w:val="en-US"/>
        </w:rPr>
        <w:t>Syntaktika</w:t>
      </w:r>
      <w:proofErr w:type="spellEnd"/>
      <w:r w:rsidRPr="00DF2EF4">
        <w:rPr>
          <w:lang w:val="en-US"/>
        </w:rPr>
        <w:t xml:space="preserve">. Bulletin </w:t>
      </w:r>
      <w:proofErr w:type="spellStart"/>
      <w:r w:rsidRPr="00DF2EF4">
        <w:rPr>
          <w:lang w:val="en-US"/>
        </w:rPr>
        <w:t>d'information</w:t>
      </w:r>
      <w:proofErr w:type="spellEnd"/>
      <w:r w:rsidRPr="00DF2EF4">
        <w:rPr>
          <w:lang w:val="en-US"/>
        </w:rPr>
        <w:t xml:space="preserve"> du Centre de recherche en </w:t>
      </w:r>
      <w:proofErr w:type="spellStart"/>
      <w:r w:rsidRPr="00DF2EF4">
        <w:rPr>
          <w:lang w:val="en-US"/>
        </w:rPr>
        <w:t>syntaxe</w:t>
      </w:r>
      <w:proofErr w:type="spellEnd"/>
      <w:r w:rsidRPr="00DF2EF4">
        <w:rPr>
          <w:lang w:val="en-US"/>
        </w:rPr>
        <w:t xml:space="preserve"> et en </w:t>
      </w:r>
      <w:proofErr w:type="spellStart"/>
      <w:r w:rsidRPr="00DF2EF4">
        <w:rPr>
          <w:lang w:val="en-US"/>
        </w:rPr>
        <w:t>sémantique</w:t>
      </w:r>
      <w:proofErr w:type="spellEnd"/>
      <w:r w:rsidRPr="00DF2EF4">
        <w:rPr>
          <w:lang w:val="en-US"/>
        </w:rPr>
        <w:t xml:space="preserve"> du </w:t>
      </w:r>
      <w:proofErr w:type="spellStart"/>
      <w:r w:rsidRPr="00DF2EF4">
        <w:rPr>
          <w:lang w:val="en-US"/>
        </w:rPr>
        <w:t>grec</w:t>
      </w:r>
      <w:proofErr w:type="spellEnd"/>
      <w:r w:rsidRPr="00DF2EF4">
        <w:rPr>
          <w:lang w:val="en-US"/>
        </w:rPr>
        <w:t xml:space="preserve"> </w:t>
      </w:r>
      <w:proofErr w:type="spellStart"/>
      <w:r w:rsidRPr="00DF2EF4">
        <w:rPr>
          <w:lang w:val="en-US"/>
        </w:rPr>
        <w:t>ancien</w:t>
      </w:r>
      <w:proofErr w:type="spellEnd"/>
      <w:r w:rsidRPr="00DF2EF4">
        <w:rPr>
          <w:lang w:val="en-US"/>
        </w:rPr>
        <w:t>. St-Etienne, 2003</w:t>
      </w:r>
    </w:p>
    <w:p w14:paraId="641F1E6D" w14:textId="77777777" w:rsidR="00DF2EF4" w:rsidRPr="00DF2EF4" w:rsidRDefault="00DF2EF4" w:rsidP="00DF2EF4">
      <w:pPr>
        <w:rPr>
          <w:lang w:val="en-US"/>
        </w:rPr>
      </w:pPr>
    </w:p>
    <w:p w14:paraId="18DF2B65" w14:textId="77777777" w:rsidR="00DF2EF4" w:rsidRPr="00DF2EF4" w:rsidRDefault="00DF2EF4" w:rsidP="00DF2EF4">
      <w:pPr>
        <w:rPr>
          <w:lang w:val="en-US"/>
        </w:rPr>
      </w:pPr>
      <w:r w:rsidRPr="00DF2EF4">
        <w:rPr>
          <w:lang w:val="en-US"/>
        </w:rPr>
        <w:t xml:space="preserve">Les études </w:t>
      </w:r>
      <w:proofErr w:type="spellStart"/>
      <w:r w:rsidRPr="00DF2EF4">
        <w:rPr>
          <w:lang w:val="en-US"/>
        </w:rPr>
        <w:t>anciennes</w:t>
      </w:r>
      <w:proofErr w:type="spellEnd"/>
      <w:r w:rsidRPr="00DF2EF4">
        <w:rPr>
          <w:lang w:val="en-US"/>
        </w:rPr>
        <w:t xml:space="preserve"> aux lycées </w:t>
      </w:r>
      <w:proofErr w:type="spellStart"/>
      <w:r w:rsidRPr="00DF2EF4">
        <w:rPr>
          <w:lang w:val="en-US"/>
        </w:rPr>
        <w:t>russes</w:t>
      </w:r>
      <w:proofErr w:type="spellEnd"/>
      <w:r w:rsidRPr="00DF2EF4">
        <w:rPr>
          <w:lang w:val="en-US"/>
        </w:rPr>
        <w:t xml:space="preserve">. Le </w:t>
      </w:r>
      <w:proofErr w:type="spellStart"/>
      <w:r w:rsidRPr="00DF2EF4">
        <w:rPr>
          <w:lang w:val="en-US"/>
        </w:rPr>
        <w:t>gymnase</w:t>
      </w:r>
      <w:proofErr w:type="spellEnd"/>
      <w:r w:rsidRPr="00DF2EF4">
        <w:rPr>
          <w:lang w:val="en-US"/>
        </w:rPr>
        <w:t xml:space="preserve"> </w:t>
      </w:r>
      <w:proofErr w:type="spellStart"/>
      <w:r w:rsidRPr="00DF2EF4">
        <w:rPr>
          <w:lang w:val="en-US"/>
        </w:rPr>
        <w:t>classique</w:t>
      </w:r>
      <w:proofErr w:type="spellEnd"/>
      <w:r w:rsidRPr="00DF2EF4">
        <w:rPr>
          <w:lang w:val="en-US"/>
        </w:rPr>
        <w:t xml:space="preserve"> de St-</w:t>
      </w:r>
      <w:proofErr w:type="spellStart"/>
      <w:r w:rsidRPr="00DF2EF4">
        <w:rPr>
          <w:lang w:val="en-US"/>
        </w:rPr>
        <w:t>Pétersbourg</w:t>
      </w:r>
      <w:proofErr w:type="spellEnd"/>
      <w:r w:rsidRPr="00DF2EF4">
        <w:rPr>
          <w:lang w:val="en-US"/>
        </w:rPr>
        <w:t xml:space="preserve"> // </w:t>
      </w:r>
      <w:proofErr w:type="spellStart"/>
      <w:r w:rsidRPr="00DF2EF4">
        <w:rPr>
          <w:lang w:val="en-US"/>
        </w:rPr>
        <w:t>Congrès</w:t>
      </w:r>
      <w:proofErr w:type="spellEnd"/>
      <w:r w:rsidRPr="00DF2EF4">
        <w:rPr>
          <w:lang w:val="en-US"/>
        </w:rPr>
        <w:t xml:space="preserve"> international </w:t>
      </w:r>
      <w:proofErr w:type="spellStart"/>
      <w:r w:rsidRPr="00DF2EF4">
        <w:rPr>
          <w:lang w:val="en-US"/>
        </w:rPr>
        <w:t>Eurosophia</w:t>
      </w:r>
      <w:proofErr w:type="spellEnd"/>
      <w:r w:rsidRPr="00DF2EF4">
        <w:rPr>
          <w:lang w:val="en-US"/>
        </w:rPr>
        <w:t xml:space="preserve"> "Une </w:t>
      </w:r>
      <w:proofErr w:type="spellStart"/>
      <w:r w:rsidRPr="00DF2EF4">
        <w:rPr>
          <w:lang w:val="en-US"/>
        </w:rPr>
        <w:t>identité</w:t>
      </w:r>
      <w:proofErr w:type="spellEnd"/>
      <w:r w:rsidRPr="00DF2EF4">
        <w:rPr>
          <w:lang w:val="en-US"/>
        </w:rPr>
        <w:t xml:space="preserve"> </w:t>
      </w:r>
      <w:proofErr w:type="spellStart"/>
      <w:r w:rsidRPr="00DF2EF4">
        <w:rPr>
          <w:lang w:val="en-US"/>
        </w:rPr>
        <w:t>culturelle</w:t>
      </w:r>
      <w:proofErr w:type="spellEnd"/>
      <w:r w:rsidRPr="00DF2EF4">
        <w:rPr>
          <w:lang w:val="en-US"/>
        </w:rPr>
        <w:t xml:space="preserve"> pan-</w:t>
      </w:r>
      <w:proofErr w:type="spellStart"/>
      <w:r w:rsidRPr="00DF2EF4">
        <w:rPr>
          <w:lang w:val="en-US"/>
        </w:rPr>
        <w:t>européenne</w:t>
      </w:r>
      <w:proofErr w:type="spellEnd"/>
      <w:r w:rsidRPr="00DF2EF4">
        <w:rPr>
          <w:lang w:val="en-US"/>
        </w:rPr>
        <w:t xml:space="preserve">. </w:t>
      </w:r>
      <w:proofErr w:type="spellStart"/>
      <w:r w:rsidRPr="00DF2EF4">
        <w:rPr>
          <w:lang w:val="en-US"/>
        </w:rPr>
        <w:t>L'humanisme</w:t>
      </w:r>
      <w:proofErr w:type="spellEnd"/>
      <w:r w:rsidRPr="00DF2EF4">
        <w:rPr>
          <w:lang w:val="en-US"/>
        </w:rPr>
        <w:t xml:space="preserve"> </w:t>
      </w:r>
      <w:proofErr w:type="spellStart"/>
      <w:r w:rsidRPr="00DF2EF4">
        <w:rPr>
          <w:lang w:val="en-US"/>
        </w:rPr>
        <w:t>classique</w:t>
      </w:r>
      <w:proofErr w:type="spellEnd"/>
      <w:r w:rsidRPr="00DF2EF4">
        <w:rPr>
          <w:lang w:val="en-US"/>
        </w:rPr>
        <w:t xml:space="preserve"> euro-</w:t>
      </w:r>
      <w:proofErr w:type="spellStart"/>
      <w:r w:rsidRPr="00DF2EF4">
        <w:rPr>
          <w:lang w:val="en-US"/>
        </w:rPr>
        <w:t>méditerranéen</w:t>
      </w:r>
      <w:proofErr w:type="spellEnd"/>
      <w:r w:rsidRPr="00DF2EF4">
        <w:rPr>
          <w:lang w:val="en-US"/>
        </w:rPr>
        <w:t xml:space="preserve"> et son </w:t>
      </w:r>
      <w:proofErr w:type="spellStart"/>
      <w:r w:rsidRPr="00DF2EF4">
        <w:rPr>
          <w:lang w:val="en-US"/>
        </w:rPr>
        <w:t>enseignement</w:t>
      </w:r>
      <w:proofErr w:type="spellEnd"/>
      <w:r w:rsidRPr="00DF2EF4">
        <w:rPr>
          <w:lang w:val="en-US"/>
        </w:rPr>
        <w:t xml:space="preserve">". Limoges, 19-21 </w:t>
      </w:r>
      <w:proofErr w:type="spellStart"/>
      <w:r w:rsidRPr="00DF2EF4">
        <w:rPr>
          <w:lang w:val="en-US"/>
        </w:rPr>
        <w:t>décembre</w:t>
      </w:r>
      <w:proofErr w:type="spellEnd"/>
      <w:r w:rsidRPr="00DF2EF4">
        <w:rPr>
          <w:lang w:val="en-US"/>
        </w:rPr>
        <w:t xml:space="preserve"> 2002. </w:t>
      </w:r>
      <w:proofErr w:type="spellStart"/>
      <w:r w:rsidRPr="00DF2EF4">
        <w:rPr>
          <w:lang w:val="en-US"/>
        </w:rPr>
        <w:t>Textes</w:t>
      </w:r>
      <w:proofErr w:type="spellEnd"/>
      <w:r w:rsidRPr="00DF2EF4">
        <w:rPr>
          <w:lang w:val="en-US"/>
        </w:rPr>
        <w:t xml:space="preserve"> des exposés des participants.</w:t>
      </w:r>
    </w:p>
    <w:p w14:paraId="44907578" w14:textId="77777777" w:rsidR="00DF2EF4" w:rsidRPr="00DF2EF4" w:rsidRDefault="00DF2EF4" w:rsidP="00DF2EF4">
      <w:pPr>
        <w:rPr>
          <w:lang w:val="en-US"/>
        </w:rPr>
      </w:pPr>
    </w:p>
    <w:p w14:paraId="74F743C6" w14:textId="77777777" w:rsidR="00DF2EF4" w:rsidRPr="00DF2EF4" w:rsidRDefault="00DF2EF4" w:rsidP="00DF2EF4">
      <w:r w:rsidRPr="00DF2EF4">
        <w:t xml:space="preserve">Синтаксис и семантика древнегреческой лексемы </w:t>
      </w:r>
      <w:proofErr w:type="spellStart"/>
      <w:r w:rsidRPr="00DF2EF4">
        <w:t>hómōs</w:t>
      </w:r>
      <w:proofErr w:type="spellEnd"/>
      <w:r w:rsidRPr="00DF2EF4">
        <w:t xml:space="preserve"> // Тезисы международной конференции "Категории глагола и структура предложения", С.-Петербург, 28-30 мая 2001 г, с. 20-22.</w:t>
      </w:r>
    </w:p>
    <w:p w14:paraId="4CEFF233" w14:textId="77777777" w:rsidR="00DF2EF4" w:rsidRPr="00DF2EF4" w:rsidRDefault="00DF2EF4" w:rsidP="00DF2EF4"/>
    <w:p w14:paraId="2C2B5E54" w14:textId="77777777" w:rsidR="00DF2EF4" w:rsidRPr="00DF2EF4" w:rsidRDefault="00DF2EF4" w:rsidP="00DF2EF4">
      <w:pPr>
        <w:rPr>
          <w:lang w:val="en-US"/>
        </w:rPr>
      </w:pPr>
      <w:proofErr w:type="spellStart"/>
      <w:r w:rsidRPr="00DF2EF4">
        <w:rPr>
          <w:lang w:val="en-US"/>
        </w:rPr>
        <w:t>L’enseignement</w:t>
      </w:r>
      <w:proofErr w:type="spellEnd"/>
      <w:r w:rsidRPr="00DF2EF4">
        <w:rPr>
          <w:lang w:val="en-US"/>
        </w:rPr>
        <w:t xml:space="preserve"> et </w:t>
      </w:r>
      <w:proofErr w:type="spellStart"/>
      <w:r w:rsidRPr="00DF2EF4">
        <w:rPr>
          <w:lang w:val="en-US"/>
        </w:rPr>
        <w:t>l’étude</w:t>
      </w:r>
      <w:proofErr w:type="spellEnd"/>
      <w:r w:rsidRPr="00DF2EF4">
        <w:rPr>
          <w:lang w:val="en-US"/>
        </w:rPr>
        <w:t xml:space="preserve"> des </w:t>
      </w:r>
      <w:proofErr w:type="spellStart"/>
      <w:r w:rsidRPr="00DF2EF4">
        <w:rPr>
          <w:lang w:val="en-US"/>
        </w:rPr>
        <w:t>langues</w:t>
      </w:r>
      <w:proofErr w:type="spellEnd"/>
      <w:r w:rsidRPr="00DF2EF4">
        <w:rPr>
          <w:lang w:val="en-US"/>
        </w:rPr>
        <w:t xml:space="preserve"> </w:t>
      </w:r>
      <w:proofErr w:type="spellStart"/>
      <w:r w:rsidRPr="00DF2EF4">
        <w:rPr>
          <w:lang w:val="en-US"/>
        </w:rPr>
        <w:t>classiques</w:t>
      </w:r>
      <w:proofErr w:type="spellEnd"/>
      <w:r w:rsidRPr="00DF2EF4">
        <w:rPr>
          <w:lang w:val="en-US"/>
        </w:rPr>
        <w:t xml:space="preserve"> en </w:t>
      </w:r>
      <w:proofErr w:type="spellStart"/>
      <w:r w:rsidRPr="00DF2EF4">
        <w:rPr>
          <w:lang w:val="en-US"/>
        </w:rPr>
        <w:t>Russie</w:t>
      </w:r>
      <w:proofErr w:type="spellEnd"/>
      <w:r w:rsidRPr="00DF2EF4">
        <w:rPr>
          <w:lang w:val="en-US"/>
        </w:rPr>
        <w:t xml:space="preserve">. </w:t>
      </w:r>
      <w:proofErr w:type="spellStart"/>
      <w:r w:rsidRPr="00DF2EF4">
        <w:rPr>
          <w:lang w:val="en-US"/>
        </w:rPr>
        <w:t>Tôzai</w:t>
      </w:r>
      <w:proofErr w:type="spellEnd"/>
      <w:r w:rsidRPr="00DF2EF4">
        <w:rPr>
          <w:lang w:val="en-US"/>
        </w:rPr>
        <w:t xml:space="preserve">, N 4, 1999. </w:t>
      </w:r>
      <w:proofErr w:type="spellStart"/>
      <w:r w:rsidRPr="00DF2EF4">
        <w:rPr>
          <w:lang w:val="en-US"/>
        </w:rPr>
        <w:t>Humanisme</w:t>
      </w:r>
      <w:proofErr w:type="spellEnd"/>
      <w:r w:rsidRPr="00DF2EF4">
        <w:rPr>
          <w:lang w:val="en-US"/>
        </w:rPr>
        <w:t xml:space="preserve"> et </w:t>
      </w:r>
      <w:proofErr w:type="spellStart"/>
      <w:r w:rsidRPr="00DF2EF4">
        <w:rPr>
          <w:lang w:val="en-US"/>
        </w:rPr>
        <w:t>langues</w:t>
      </w:r>
      <w:proofErr w:type="spellEnd"/>
      <w:r w:rsidRPr="00DF2EF4">
        <w:rPr>
          <w:lang w:val="en-US"/>
        </w:rPr>
        <w:t xml:space="preserve">. Sous la direction de </w:t>
      </w:r>
      <w:proofErr w:type="spellStart"/>
      <w:r w:rsidRPr="00DF2EF4">
        <w:rPr>
          <w:lang w:val="en-US"/>
        </w:rPr>
        <w:t>Susumo</w:t>
      </w:r>
      <w:proofErr w:type="spellEnd"/>
      <w:r w:rsidRPr="00DF2EF4">
        <w:rPr>
          <w:lang w:val="en-US"/>
        </w:rPr>
        <w:t xml:space="preserve"> Kudo et Jean-Pierre </w:t>
      </w:r>
      <w:proofErr w:type="spellStart"/>
      <w:r w:rsidRPr="00DF2EF4">
        <w:rPr>
          <w:lang w:val="en-US"/>
        </w:rPr>
        <w:t>Levet</w:t>
      </w:r>
      <w:proofErr w:type="spellEnd"/>
      <w:r w:rsidRPr="00DF2EF4">
        <w:rPr>
          <w:lang w:val="en-US"/>
        </w:rPr>
        <w:t xml:space="preserve">. p. 75-90. Presses </w:t>
      </w:r>
      <w:proofErr w:type="spellStart"/>
      <w:r w:rsidRPr="00DF2EF4">
        <w:rPr>
          <w:lang w:val="en-US"/>
        </w:rPr>
        <w:t>Universitaires</w:t>
      </w:r>
      <w:proofErr w:type="spellEnd"/>
      <w:r w:rsidRPr="00DF2EF4">
        <w:rPr>
          <w:lang w:val="en-US"/>
        </w:rPr>
        <w:t xml:space="preserve"> de Limoges: Limoges, 2001.</w:t>
      </w:r>
    </w:p>
    <w:p w14:paraId="16CE8127" w14:textId="77777777" w:rsidR="00DF2EF4" w:rsidRPr="00DF2EF4" w:rsidRDefault="00DF2EF4" w:rsidP="00DF2EF4">
      <w:pPr>
        <w:rPr>
          <w:lang w:val="en-US"/>
        </w:rPr>
      </w:pPr>
    </w:p>
    <w:p w14:paraId="0B3D7755" w14:textId="77777777" w:rsidR="00DF2EF4" w:rsidRPr="00DF2EF4" w:rsidRDefault="00DF2EF4" w:rsidP="00DF2EF4">
      <w:r w:rsidRPr="00DF2EF4">
        <w:rPr>
          <w:lang w:val="en-US"/>
        </w:rPr>
        <w:t>Gaudeamus</w:t>
      </w:r>
      <w:r w:rsidRPr="00732E96">
        <w:t xml:space="preserve">. </w:t>
      </w:r>
      <w:r w:rsidRPr="00DF2EF4">
        <w:t>История</w:t>
      </w:r>
      <w:r w:rsidRPr="00732E96">
        <w:t xml:space="preserve"> </w:t>
      </w:r>
      <w:r w:rsidRPr="00DF2EF4">
        <w:t>песни</w:t>
      </w:r>
      <w:r w:rsidRPr="00732E96">
        <w:t xml:space="preserve">. </w:t>
      </w:r>
      <w:r w:rsidRPr="00DF2EF4">
        <w:t>Краткий</w:t>
      </w:r>
      <w:r w:rsidRPr="00732E96">
        <w:t xml:space="preserve"> </w:t>
      </w:r>
      <w:r w:rsidRPr="00DF2EF4">
        <w:t>языковой</w:t>
      </w:r>
      <w:r w:rsidRPr="00732E96">
        <w:t xml:space="preserve"> </w:t>
      </w:r>
      <w:r w:rsidRPr="00DF2EF4">
        <w:t>комментарий</w:t>
      </w:r>
      <w:r w:rsidRPr="00732E96">
        <w:t xml:space="preserve">. </w:t>
      </w:r>
      <w:r w:rsidRPr="00DF2EF4">
        <w:t>Латинские крылатые слова. СПб., 1999.</w:t>
      </w:r>
    </w:p>
    <w:p w14:paraId="5017BA44" w14:textId="77777777" w:rsidR="00DF2EF4" w:rsidRPr="00DF2EF4" w:rsidRDefault="00DF2EF4" w:rsidP="00DF2EF4"/>
    <w:p w14:paraId="395199FF" w14:textId="77777777" w:rsidR="00DF2EF4" w:rsidRPr="00DF2EF4" w:rsidRDefault="00DF2EF4" w:rsidP="00DF2EF4">
      <w:r w:rsidRPr="00DF2EF4">
        <w:t>Использование латинских заимствований в английском языке при обучении студентов математического факультета научному стилю речи. Материалы XXVII Межвузовской конференции преподавателей и аспирантов. СПб., 1998.</w:t>
      </w:r>
    </w:p>
    <w:p w14:paraId="0A8D9692" w14:textId="77777777" w:rsidR="00DF2EF4" w:rsidRPr="00DF2EF4" w:rsidRDefault="00DF2EF4" w:rsidP="00DF2EF4"/>
    <w:p w14:paraId="74D604BA" w14:textId="77777777" w:rsidR="00B67FAD" w:rsidRPr="00DF2EF4" w:rsidRDefault="00DF2EF4" w:rsidP="00DF2EF4">
      <w:r w:rsidRPr="00DF2EF4">
        <w:t xml:space="preserve">О подгруппах полных ортогональных групп над полем частных </w:t>
      </w:r>
      <w:proofErr w:type="spellStart"/>
      <w:r w:rsidRPr="00DF2EF4">
        <w:t>Дедекиндова</w:t>
      </w:r>
      <w:proofErr w:type="spellEnd"/>
      <w:r w:rsidRPr="00DF2EF4">
        <w:t xml:space="preserve"> кольца. Вестник СПбГУ. Сер. 1, 1994, </w:t>
      </w:r>
      <w:proofErr w:type="spellStart"/>
      <w:r w:rsidRPr="00DF2EF4">
        <w:t>вып</w:t>
      </w:r>
      <w:proofErr w:type="spellEnd"/>
      <w:r w:rsidRPr="00DF2EF4">
        <w:t>. 1 (N 1).</w:t>
      </w:r>
    </w:p>
    <w:sectPr w:rsidR="00B67FAD" w:rsidRPr="00DF2EF4" w:rsidSect="00676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21B"/>
    <w:rsid w:val="0000745A"/>
    <w:rsid w:val="000142A4"/>
    <w:rsid w:val="00095A92"/>
    <w:rsid w:val="000B6872"/>
    <w:rsid w:val="000C644C"/>
    <w:rsid w:val="0011097F"/>
    <w:rsid w:val="0012506F"/>
    <w:rsid w:val="001536A0"/>
    <w:rsid w:val="00157FEE"/>
    <w:rsid w:val="001620C9"/>
    <w:rsid w:val="001626D8"/>
    <w:rsid w:val="00166238"/>
    <w:rsid w:val="001A3E3A"/>
    <w:rsid w:val="001A6682"/>
    <w:rsid w:val="001B4CB6"/>
    <w:rsid w:val="001D6027"/>
    <w:rsid w:val="001E2810"/>
    <w:rsid w:val="001F3544"/>
    <w:rsid w:val="001F651C"/>
    <w:rsid w:val="00225CA3"/>
    <w:rsid w:val="00251B2C"/>
    <w:rsid w:val="00255648"/>
    <w:rsid w:val="00256FD6"/>
    <w:rsid w:val="00282587"/>
    <w:rsid w:val="00284458"/>
    <w:rsid w:val="00293BA7"/>
    <w:rsid w:val="002D1590"/>
    <w:rsid w:val="00305E28"/>
    <w:rsid w:val="00310943"/>
    <w:rsid w:val="003220FA"/>
    <w:rsid w:val="003406FF"/>
    <w:rsid w:val="00380785"/>
    <w:rsid w:val="003933CE"/>
    <w:rsid w:val="003A2DA6"/>
    <w:rsid w:val="003A3252"/>
    <w:rsid w:val="003C2669"/>
    <w:rsid w:val="003C513E"/>
    <w:rsid w:val="003D3E8C"/>
    <w:rsid w:val="003D5298"/>
    <w:rsid w:val="004333AF"/>
    <w:rsid w:val="004503FB"/>
    <w:rsid w:val="00455420"/>
    <w:rsid w:val="00455E63"/>
    <w:rsid w:val="00461549"/>
    <w:rsid w:val="00483FF0"/>
    <w:rsid w:val="00484A01"/>
    <w:rsid w:val="004A3DE0"/>
    <w:rsid w:val="004B4BC0"/>
    <w:rsid w:val="004C4002"/>
    <w:rsid w:val="004C5D46"/>
    <w:rsid w:val="004E6001"/>
    <w:rsid w:val="004F1463"/>
    <w:rsid w:val="0056365B"/>
    <w:rsid w:val="0057677F"/>
    <w:rsid w:val="005E09B3"/>
    <w:rsid w:val="006034AC"/>
    <w:rsid w:val="00604E1E"/>
    <w:rsid w:val="00616CC9"/>
    <w:rsid w:val="00624075"/>
    <w:rsid w:val="00627F5C"/>
    <w:rsid w:val="00644E8E"/>
    <w:rsid w:val="006527F4"/>
    <w:rsid w:val="006761D7"/>
    <w:rsid w:val="006A3532"/>
    <w:rsid w:val="006C1DF5"/>
    <w:rsid w:val="006C62AD"/>
    <w:rsid w:val="006E721B"/>
    <w:rsid w:val="00712FF3"/>
    <w:rsid w:val="007230A6"/>
    <w:rsid w:val="00726287"/>
    <w:rsid w:val="00730597"/>
    <w:rsid w:val="00732E96"/>
    <w:rsid w:val="00737426"/>
    <w:rsid w:val="007431DC"/>
    <w:rsid w:val="00753358"/>
    <w:rsid w:val="00762C30"/>
    <w:rsid w:val="00796267"/>
    <w:rsid w:val="007A316D"/>
    <w:rsid w:val="007C6086"/>
    <w:rsid w:val="007F6CCD"/>
    <w:rsid w:val="00825C4C"/>
    <w:rsid w:val="008263D8"/>
    <w:rsid w:val="00831ECC"/>
    <w:rsid w:val="008408C8"/>
    <w:rsid w:val="008519FF"/>
    <w:rsid w:val="00884E1D"/>
    <w:rsid w:val="00885F72"/>
    <w:rsid w:val="00894A91"/>
    <w:rsid w:val="008A1935"/>
    <w:rsid w:val="008D64C9"/>
    <w:rsid w:val="008F4AD4"/>
    <w:rsid w:val="00911C36"/>
    <w:rsid w:val="00920E86"/>
    <w:rsid w:val="00923FAD"/>
    <w:rsid w:val="00954476"/>
    <w:rsid w:val="00965EA5"/>
    <w:rsid w:val="00966B2A"/>
    <w:rsid w:val="00973BAD"/>
    <w:rsid w:val="00976633"/>
    <w:rsid w:val="00982A7E"/>
    <w:rsid w:val="009A76DC"/>
    <w:rsid w:val="009B08AD"/>
    <w:rsid w:val="009B5953"/>
    <w:rsid w:val="009D1C61"/>
    <w:rsid w:val="009D28B8"/>
    <w:rsid w:val="009E45E7"/>
    <w:rsid w:val="00A2136D"/>
    <w:rsid w:val="00A84755"/>
    <w:rsid w:val="00A9731F"/>
    <w:rsid w:val="00AC07FE"/>
    <w:rsid w:val="00AC11A2"/>
    <w:rsid w:val="00AD7C2B"/>
    <w:rsid w:val="00B1185C"/>
    <w:rsid w:val="00B21E2C"/>
    <w:rsid w:val="00B31C11"/>
    <w:rsid w:val="00B4721B"/>
    <w:rsid w:val="00B67FAD"/>
    <w:rsid w:val="00BC77AD"/>
    <w:rsid w:val="00BD2D61"/>
    <w:rsid w:val="00C21B97"/>
    <w:rsid w:val="00C30A7A"/>
    <w:rsid w:val="00C346DB"/>
    <w:rsid w:val="00C4468D"/>
    <w:rsid w:val="00C8481A"/>
    <w:rsid w:val="00C974E5"/>
    <w:rsid w:val="00CE5BF5"/>
    <w:rsid w:val="00D06869"/>
    <w:rsid w:val="00D2326B"/>
    <w:rsid w:val="00D40396"/>
    <w:rsid w:val="00D431C6"/>
    <w:rsid w:val="00D43E16"/>
    <w:rsid w:val="00D5216A"/>
    <w:rsid w:val="00D97D1B"/>
    <w:rsid w:val="00D97E19"/>
    <w:rsid w:val="00DA38BD"/>
    <w:rsid w:val="00DB1256"/>
    <w:rsid w:val="00DC1C13"/>
    <w:rsid w:val="00DF2EF4"/>
    <w:rsid w:val="00DF5315"/>
    <w:rsid w:val="00E21646"/>
    <w:rsid w:val="00E40414"/>
    <w:rsid w:val="00E461C3"/>
    <w:rsid w:val="00E652F4"/>
    <w:rsid w:val="00E95D64"/>
    <w:rsid w:val="00ED0E60"/>
    <w:rsid w:val="00ED2E75"/>
    <w:rsid w:val="00ED76D0"/>
    <w:rsid w:val="00EE35E8"/>
    <w:rsid w:val="00EE4AD1"/>
    <w:rsid w:val="00EF5157"/>
    <w:rsid w:val="00F048DB"/>
    <w:rsid w:val="00F11BD2"/>
    <w:rsid w:val="00F14FB7"/>
    <w:rsid w:val="00F16A93"/>
    <w:rsid w:val="00F42DDE"/>
    <w:rsid w:val="00F6636D"/>
    <w:rsid w:val="00F7460D"/>
    <w:rsid w:val="00F74DA7"/>
    <w:rsid w:val="00F84389"/>
    <w:rsid w:val="00F93210"/>
    <w:rsid w:val="00FA0925"/>
    <w:rsid w:val="00FC3A31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746EC8"/>
  <w15:docId w15:val="{0DFDFB5E-BBAB-49D5-BEE9-CE4F37FA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09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0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092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TML">
    <w:name w:val="HTML Cite"/>
    <w:basedOn w:val="a0"/>
    <w:unhideWhenUsed/>
    <w:rsid w:val="00FA0925"/>
    <w:rPr>
      <w:i/>
      <w:iCs/>
    </w:rPr>
  </w:style>
  <w:style w:type="character" w:styleId="a4">
    <w:name w:val="Hyperlink"/>
    <w:basedOn w:val="a0"/>
    <w:rsid w:val="00256FD6"/>
    <w:rPr>
      <w:color w:val="0000FF"/>
      <w:u w:val="single"/>
    </w:rPr>
  </w:style>
  <w:style w:type="character" w:styleId="a5">
    <w:name w:val="Emphasis"/>
    <w:basedOn w:val="a0"/>
    <w:uiPriority w:val="20"/>
    <w:qFormat/>
    <w:rsid w:val="00D43E16"/>
    <w:rPr>
      <w:i/>
      <w:iCs/>
    </w:rPr>
  </w:style>
  <w:style w:type="paragraph" w:styleId="a6">
    <w:name w:val="Normal (Web)"/>
    <w:basedOn w:val="a"/>
    <w:uiPriority w:val="99"/>
    <w:unhideWhenUsed/>
    <w:rsid w:val="00D43E16"/>
    <w:pPr>
      <w:spacing w:before="100" w:beforeAutospacing="1" w:after="100" w:afterAutospacing="1"/>
    </w:pPr>
  </w:style>
  <w:style w:type="character" w:customStyle="1" w:styleId="fldtitle">
    <w:name w:val="fld_title"/>
    <w:basedOn w:val="a0"/>
    <w:rsid w:val="00D43E16"/>
  </w:style>
  <w:style w:type="paragraph" w:styleId="a7">
    <w:name w:val="List"/>
    <w:basedOn w:val="a"/>
    <w:uiPriority w:val="99"/>
    <w:unhideWhenUsed/>
    <w:rsid w:val="009B08AD"/>
    <w:pPr>
      <w:ind w:left="283" w:hanging="283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unhideWhenUsed/>
    <w:rsid w:val="009B08AD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9B08AD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20878"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90813">
          <w:marLeft w:val="0"/>
          <w:marRight w:val="0"/>
          <w:marTop w:val="346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ital.lib.tsu.ru/vital/access/manager/Repository/vtls:0006718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1365</Words>
  <Characters>7403</Characters>
  <Application>Microsoft Office Word</Application>
  <DocSecurity>0</DocSecurity>
  <Lines>154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/>
  <LinksUpToDate>false</LinksUpToDate>
  <CharactersWithSpaces>8681</CharactersWithSpaces>
  <SharedDoc>false</SharedDoc>
  <HLinks>
    <vt:vector size="12" baseType="variant">
      <vt:variant>
        <vt:i4>7995498</vt:i4>
      </vt:variant>
      <vt:variant>
        <vt:i4>3</vt:i4>
      </vt:variant>
      <vt:variant>
        <vt:i4>0</vt:i4>
      </vt:variant>
      <vt:variant>
        <vt:i4>5</vt:i4>
      </vt:variant>
      <vt:variant>
        <vt:lpwstr>http://rscf.ru/prjcard?rid=18-18-00472</vt:lpwstr>
      </vt:variant>
      <vt:variant>
        <vt:lpwstr/>
      </vt:variant>
      <vt:variant>
        <vt:i4>3211371</vt:i4>
      </vt:variant>
      <vt:variant>
        <vt:i4>0</vt:i4>
      </vt:variant>
      <vt:variant>
        <vt:i4>0</vt:i4>
      </vt:variant>
      <vt:variant>
        <vt:i4>5</vt:i4>
      </vt:variant>
      <vt:variant>
        <vt:lpwstr>http://vital.lib.tsu.ru/vital/access/manager/Repository/vtls:000671832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Nata&amp;Dima</dc:creator>
  <cp:lastModifiedBy>Natalia Logvinova</cp:lastModifiedBy>
  <cp:revision>2</cp:revision>
  <dcterms:created xsi:type="dcterms:W3CDTF">2023-05-04T09:56:00Z</dcterms:created>
  <dcterms:modified xsi:type="dcterms:W3CDTF">2023-05-04T09:56:00Z</dcterms:modified>
</cp:coreProperties>
</file>