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9C05A" w14:textId="77777777" w:rsidR="00A06A01" w:rsidRPr="006361A2" w:rsidRDefault="006361A2" w:rsidP="00CD205A">
      <w:pPr>
        <w:keepNext/>
        <w:spacing w:after="60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Редактура сборников статей и выпусков журналов</w:t>
      </w:r>
    </w:p>
    <w:p w14:paraId="279970AA" w14:textId="705BFEC3" w:rsidR="00BC6DBE" w:rsidRDefault="00BC6DBE" w:rsidP="00B91006">
      <w:pPr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Д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В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Герасимов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С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Ю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Дмитренко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Н</w:t>
      </w:r>
      <w:r w:rsidRPr="006361A2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</w:rPr>
        <w:t> М</w:t>
      </w:r>
      <w:r w:rsidRPr="006361A2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</w:rPr>
        <w:t> Заика</w:t>
      </w:r>
      <w:r w:rsidRPr="00BC6DBE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С. С. Сай</w:t>
      </w:r>
      <w:r>
        <w:rPr>
          <w:rFonts w:ascii="Cambria" w:hAnsi="Cambria"/>
          <w:shd w:val="clear" w:color="auto" w:fill="FFFFFF"/>
        </w:rPr>
        <w:t xml:space="preserve"> (ред.).</w:t>
      </w:r>
      <w:r w:rsidRPr="006361A2">
        <w:rPr>
          <w:rFonts w:ascii="Cambria" w:hAnsi="Cambria"/>
          <w:shd w:val="clear" w:color="auto" w:fill="FFFFFF"/>
        </w:rPr>
        <w:t xml:space="preserve"> </w:t>
      </w:r>
      <w:r w:rsidRPr="00BC6DBE">
        <w:rPr>
          <w:rFonts w:ascii="Cambria" w:hAnsi="Cambria"/>
          <w:i/>
          <w:iCs/>
          <w:shd w:val="clear" w:color="auto" w:fill="FFFFFF"/>
          <w:lang w:val="pt-BR"/>
        </w:rPr>
        <w:t>Opuscula linguistica Magistro sapientissi</w:t>
      </w:r>
      <w:r>
        <w:rPr>
          <w:rFonts w:ascii="Cambria" w:hAnsi="Cambria"/>
          <w:i/>
          <w:iCs/>
          <w:shd w:val="clear" w:color="auto" w:fill="FFFFFF"/>
          <w:lang w:val="pt-BR"/>
        </w:rPr>
        <w:t xml:space="preserve">mo dedicata. </w:t>
      </w:r>
      <w:r>
        <w:rPr>
          <w:rFonts w:ascii="Cambria" w:hAnsi="Cambria"/>
          <w:i/>
          <w:shd w:val="clear" w:color="auto" w:fill="FFFFFF"/>
        </w:rPr>
        <w:t>Сборник</w:t>
      </w:r>
      <w:r w:rsidRPr="00BC6DBE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статей</w:t>
      </w:r>
      <w:r w:rsidRPr="00BC6DBE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к</w:t>
      </w:r>
      <w:r w:rsidRPr="00BC6DBE">
        <w:rPr>
          <w:rFonts w:ascii="Cambria" w:hAnsi="Cambria"/>
          <w:i/>
          <w:shd w:val="clear" w:color="auto" w:fill="FFFFFF"/>
        </w:rPr>
        <w:t xml:space="preserve"> </w:t>
      </w:r>
      <w:r w:rsidRPr="00BC6DBE">
        <w:rPr>
          <w:rFonts w:ascii="Cambria" w:hAnsi="Cambria"/>
          <w:i/>
          <w:shd w:val="clear" w:color="auto" w:fill="FFFFFF"/>
        </w:rPr>
        <w:t>90</w:t>
      </w:r>
      <w:r w:rsidRPr="00BC6DBE">
        <w:rPr>
          <w:rFonts w:ascii="Cambria" w:hAnsi="Cambria"/>
          <w:i/>
          <w:shd w:val="clear" w:color="auto" w:fill="FFFFFF"/>
        </w:rPr>
        <w:t>-</w:t>
      </w:r>
      <w:r>
        <w:rPr>
          <w:rFonts w:ascii="Cambria" w:hAnsi="Cambria"/>
          <w:i/>
          <w:shd w:val="clear" w:color="auto" w:fill="FFFFFF"/>
        </w:rPr>
        <w:t>летию</w:t>
      </w:r>
      <w:r w:rsidRPr="00BC6DBE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В</w:t>
      </w:r>
      <w:r w:rsidRPr="00BC6DBE">
        <w:rPr>
          <w:rFonts w:ascii="Cambria" w:hAnsi="Cambria"/>
          <w:i/>
          <w:shd w:val="clear" w:color="auto" w:fill="FFFFFF"/>
        </w:rPr>
        <w:t>.</w:t>
      </w:r>
      <w:r w:rsidRPr="00BC6DBE">
        <w:rPr>
          <w:rFonts w:ascii="Cambria" w:hAnsi="Cambria"/>
          <w:i/>
          <w:shd w:val="clear" w:color="auto" w:fill="FFFFFF"/>
          <w:lang w:val="pt-BR"/>
        </w:rPr>
        <w:t> </w:t>
      </w:r>
      <w:r>
        <w:rPr>
          <w:rFonts w:ascii="Cambria" w:hAnsi="Cambria"/>
          <w:i/>
          <w:shd w:val="clear" w:color="auto" w:fill="FFFFFF"/>
        </w:rPr>
        <w:t>С</w:t>
      </w:r>
      <w:r w:rsidRPr="00BC6DBE">
        <w:rPr>
          <w:rFonts w:ascii="Cambria" w:hAnsi="Cambria"/>
          <w:i/>
          <w:shd w:val="clear" w:color="auto" w:fill="FFFFFF"/>
        </w:rPr>
        <w:t>.</w:t>
      </w:r>
      <w:r w:rsidRPr="00BC6DBE">
        <w:rPr>
          <w:rFonts w:ascii="Cambria" w:hAnsi="Cambria"/>
          <w:i/>
          <w:shd w:val="clear" w:color="auto" w:fill="FFFFFF"/>
          <w:lang w:val="pt-BR"/>
        </w:rPr>
        <w:t> </w:t>
      </w:r>
      <w:proofErr w:type="spellStart"/>
      <w:r>
        <w:rPr>
          <w:rFonts w:ascii="Cambria" w:hAnsi="Cambria"/>
          <w:i/>
          <w:shd w:val="clear" w:color="auto" w:fill="FFFFFF"/>
        </w:rPr>
        <w:t>Храковского</w:t>
      </w:r>
      <w:proofErr w:type="spellEnd"/>
      <w:r w:rsidRPr="00BC6DBE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</w:rPr>
        <w:t>СПб</w:t>
      </w:r>
      <w:r w:rsidRPr="004E1C70">
        <w:rPr>
          <w:rFonts w:ascii="Cambria" w:hAnsi="Cambria"/>
          <w:shd w:val="clear" w:color="auto" w:fill="FFFFFF"/>
        </w:rPr>
        <w:t xml:space="preserve">: </w:t>
      </w:r>
      <w:r>
        <w:rPr>
          <w:rFonts w:ascii="Cambria" w:hAnsi="Cambria"/>
          <w:shd w:val="clear" w:color="auto" w:fill="FFFFFF"/>
        </w:rPr>
        <w:t>ИЛИ РАН</w:t>
      </w:r>
      <w:r w:rsidRPr="004E1C70">
        <w:rPr>
          <w:rFonts w:ascii="Cambria" w:hAnsi="Cambria"/>
          <w:shd w:val="clear" w:color="auto" w:fill="FFFFFF"/>
        </w:rPr>
        <w:t>, 20</w:t>
      </w:r>
      <w:r>
        <w:rPr>
          <w:rFonts w:ascii="Cambria" w:hAnsi="Cambria"/>
          <w:shd w:val="clear" w:color="auto" w:fill="FFFFFF"/>
        </w:rPr>
        <w:t>22</w:t>
      </w:r>
      <w:r w:rsidRPr="004E1C70">
        <w:rPr>
          <w:rFonts w:ascii="Cambria" w:hAnsi="Cambria"/>
          <w:shd w:val="clear" w:color="auto" w:fill="FFFFFF"/>
        </w:rPr>
        <w:t>.  —2</w:t>
      </w:r>
      <w:r>
        <w:rPr>
          <w:rFonts w:ascii="Cambria" w:hAnsi="Cambria"/>
          <w:shd w:val="clear" w:color="auto" w:fill="FFFFFF"/>
        </w:rPr>
        <w:t>60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с</w:t>
      </w:r>
      <w:r w:rsidRPr="004E1C70">
        <w:rPr>
          <w:rFonts w:ascii="Cambria" w:hAnsi="Cambria"/>
          <w:shd w:val="clear" w:color="auto" w:fill="FFFFFF"/>
        </w:rPr>
        <w:t>.</w:t>
      </w:r>
    </w:p>
    <w:p w14:paraId="4D450753" w14:textId="757F16C5" w:rsidR="00CF3923" w:rsidRPr="004E1C70" w:rsidRDefault="006361A2" w:rsidP="00B91006">
      <w:pPr>
        <w:jc w:val="both"/>
        <w:rPr>
          <w:rFonts w:ascii="Cambria" w:hAnsi="Cambria"/>
          <w:i/>
          <w:shd w:val="clear" w:color="auto" w:fill="FFFFFF"/>
        </w:rPr>
      </w:pPr>
      <w:r>
        <w:rPr>
          <w:rFonts w:ascii="Cambria" w:hAnsi="Cambria"/>
          <w:shd w:val="clear" w:color="auto" w:fill="FFFFFF"/>
        </w:rPr>
        <w:t>Д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В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Герасимов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С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Ю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Дмитренко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Н</w:t>
      </w:r>
      <w:r w:rsidRPr="006361A2">
        <w:rPr>
          <w:rFonts w:ascii="Cambria" w:hAnsi="Cambria"/>
          <w:shd w:val="clear" w:color="auto" w:fill="FFFFFF"/>
        </w:rPr>
        <w:t>.</w:t>
      </w:r>
      <w:r w:rsidR="004E1C70">
        <w:rPr>
          <w:rFonts w:ascii="Cambria" w:hAnsi="Cambria"/>
          <w:shd w:val="clear" w:color="auto" w:fill="FFFFFF"/>
        </w:rPr>
        <w:t> </w:t>
      </w:r>
      <w:r>
        <w:rPr>
          <w:rFonts w:ascii="Cambria" w:hAnsi="Cambria"/>
          <w:shd w:val="clear" w:color="auto" w:fill="FFFFFF"/>
        </w:rPr>
        <w:t>М</w:t>
      </w:r>
      <w:r w:rsidRPr="006361A2">
        <w:rPr>
          <w:rFonts w:ascii="Cambria" w:hAnsi="Cambria"/>
          <w:shd w:val="clear" w:color="auto" w:fill="FFFFFF"/>
        </w:rPr>
        <w:t>.</w:t>
      </w:r>
      <w:r w:rsidR="004E1C70">
        <w:rPr>
          <w:rFonts w:ascii="Cambria" w:hAnsi="Cambria"/>
          <w:shd w:val="clear" w:color="auto" w:fill="FFFFFF"/>
        </w:rPr>
        <w:t> </w:t>
      </w:r>
      <w:r>
        <w:rPr>
          <w:rFonts w:ascii="Cambria" w:hAnsi="Cambria"/>
          <w:shd w:val="clear" w:color="auto" w:fill="FFFFFF"/>
        </w:rPr>
        <w:t>Заика (ред.).</w:t>
      </w:r>
      <w:r w:rsidR="00CF3923" w:rsidRPr="006361A2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Сборник</w:t>
      </w:r>
      <w:r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статей</w:t>
      </w:r>
      <w:r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к</w:t>
      </w:r>
      <w:r w:rsidR="00CF3923" w:rsidRPr="006361A2">
        <w:rPr>
          <w:rFonts w:ascii="Cambria" w:hAnsi="Cambria"/>
          <w:i/>
          <w:shd w:val="clear" w:color="auto" w:fill="FFFFFF"/>
        </w:rPr>
        <w:t xml:space="preserve"> 85-</w:t>
      </w:r>
      <w:r>
        <w:rPr>
          <w:rFonts w:ascii="Cambria" w:hAnsi="Cambria"/>
          <w:i/>
          <w:shd w:val="clear" w:color="auto" w:fill="FFFFFF"/>
        </w:rPr>
        <w:t>летию</w:t>
      </w:r>
      <w:r w:rsidR="00CF3923"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В</w:t>
      </w:r>
      <w:r w:rsidRPr="004E1C70">
        <w:rPr>
          <w:rFonts w:ascii="Cambria" w:hAnsi="Cambria"/>
          <w:i/>
          <w:shd w:val="clear" w:color="auto" w:fill="FFFFFF"/>
        </w:rPr>
        <w:t>.</w:t>
      </w:r>
      <w:r w:rsidRPr="006361A2">
        <w:rPr>
          <w:rFonts w:ascii="Cambria" w:hAnsi="Cambria"/>
          <w:i/>
          <w:shd w:val="clear" w:color="auto" w:fill="FFFFFF"/>
          <w:lang w:val="en-US"/>
        </w:rPr>
        <w:t> </w:t>
      </w:r>
      <w:r>
        <w:rPr>
          <w:rFonts w:ascii="Cambria" w:hAnsi="Cambria"/>
          <w:i/>
          <w:shd w:val="clear" w:color="auto" w:fill="FFFFFF"/>
        </w:rPr>
        <w:t>С</w:t>
      </w:r>
      <w:r w:rsidRPr="004E1C70">
        <w:rPr>
          <w:rFonts w:ascii="Cambria" w:hAnsi="Cambria"/>
          <w:i/>
          <w:shd w:val="clear" w:color="auto" w:fill="FFFFFF"/>
        </w:rPr>
        <w:t>.</w:t>
      </w:r>
      <w:r w:rsidRPr="006361A2">
        <w:rPr>
          <w:rFonts w:ascii="Cambria" w:hAnsi="Cambria"/>
          <w:i/>
          <w:shd w:val="clear" w:color="auto" w:fill="FFFFFF"/>
          <w:lang w:val="en-US"/>
        </w:rPr>
        <w:t> </w:t>
      </w:r>
      <w:proofErr w:type="spellStart"/>
      <w:r>
        <w:rPr>
          <w:rFonts w:ascii="Cambria" w:hAnsi="Cambria"/>
          <w:i/>
          <w:shd w:val="clear" w:color="auto" w:fill="FFFFFF"/>
        </w:rPr>
        <w:t>Храковского</w:t>
      </w:r>
      <w:proofErr w:type="spellEnd"/>
      <w:r w:rsidR="00CF3923" w:rsidRPr="004E1C70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</w:rPr>
        <w:t>М</w:t>
      </w:r>
      <w:r w:rsidR="00CF3923" w:rsidRPr="004E1C70">
        <w:rPr>
          <w:rFonts w:ascii="Cambria" w:hAnsi="Cambria"/>
          <w:shd w:val="clear" w:color="auto" w:fill="FFFFFF"/>
        </w:rPr>
        <w:t xml:space="preserve">: </w:t>
      </w:r>
      <w:r>
        <w:rPr>
          <w:rFonts w:ascii="Cambria" w:hAnsi="Cambria"/>
          <w:shd w:val="clear" w:color="auto" w:fill="FFFFFF"/>
        </w:rPr>
        <w:t>Языки славянских культур</w:t>
      </w:r>
      <w:r w:rsidR="00CF3923" w:rsidRPr="004E1C70">
        <w:rPr>
          <w:rFonts w:ascii="Cambria" w:hAnsi="Cambria"/>
          <w:shd w:val="clear" w:color="auto" w:fill="FFFFFF"/>
        </w:rPr>
        <w:t>, 2019</w:t>
      </w:r>
      <w:r w:rsidR="005E7324" w:rsidRPr="004E1C70">
        <w:rPr>
          <w:rFonts w:ascii="Cambria" w:hAnsi="Cambria"/>
          <w:shd w:val="clear" w:color="auto" w:fill="FFFFFF"/>
        </w:rPr>
        <w:t xml:space="preserve">.  — 524 </w:t>
      </w:r>
      <w:r>
        <w:rPr>
          <w:rFonts w:ascii="Cambria" w:hAnsi="Cambria"/>
          <w:shd w:val="clear" w:color="auto" w:fill="FFFFFF"/>
        </w:rPr>
        <w:t>с</w:t>
      </w:r>
      <w:r w:rsidR="005E7324" w:rsidRPr="004E1C70">
        <w:rPr>
          <w:rFonts w:ascii="Cambria" w:hAnsi="Cambria"/>
          <w:shd w:val="clear" w:color="auto" w:fill="FFFFFF"/>
        </w:rPr>
        <w:t>.</w:t>
      </w:r>
      <w:r w:rsidR="00CF3923" w:rsidRPr="004E1C70">
        <w:rPr>
          <w:rFonts w:ascii="Cambria" w:hAnsi="Cambria"/>
          <w:shd w:val="clear" w:color="auto" w:fill="FFFFFF"/>
        </w:rPr>
        <w:t xml:space="preserve"> </w:t>
      </w:r>
    </w:p>
    <w:p w14:paraId="6C36D1B1" w14:textId="77777777" w:rsidR="00A06A01" w:rsidRPr="004E1C70" w:rsidRDefault="00A06A01" w:rsidP="00B91006">
      <w:pPr>
        <w:jc w:val="both"/>
        <w:rPr>
          <w:rFonts w:ascii="Cambria" w:hAnsi="Cambria"/>
          <w:i/>
          <w:shd w:val="clear" w:color="auto" w:fill="FFFFFF"/>
        </w:rPr>
      </w:pPr>
      <w:r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6361A2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Т</w:t>
      </w:r>
      <w:r w:rsidRPr="006361A2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  <w:lang w:val="en-US"/>
        </w:rPr>
        <w:t>X</w:t>
      </w:r>
      <w:r w:rsidRPr="00B20341">
        <w:rPr>
          <w:rFonts w:ascii="Cambria" w:hAnsi="Cambria"/>
          <w:shd w:val="clear" w:color="auto" w:fill="FFFFFF"/>
          <w:lang w:val="en-US"/>
        </w:rPr>
        <w:t>II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№ </w:t>
      </w:r>
      <w:r w:rsidRPr="006361A2">
        <w:rPr>
          <w:rFonts w:ascii="Cambria" w:hAnsi="Cambria"/>
          <w:shd w:val="clear" w:color="auto" w:fill="FFFFFF"/>
        </w:rPr>
        <w:t xml:space="preserve">1, 2016.  </w:t>
      </w:r>
      <w:r w:rsidRPr="004E1C70">
        <w:rPr>
          <w:rFonts w:ascii="Cambria" w:hAnsi="Cambria"/>
          <w:shd w:val="clear" w:color="auto" w:fill="FFFFFF"/>
        </w:rPr>
        <w:t xml:space="preserve">— 870 </w:t>
      </w:r>
      <w:r w:rsidR="006361A2">
        <w:rPr>
          <w:rFonts w:ascii="Cambria" w:hAnsi="Cambria"/>
          <w:shd w:val="clear" w:color="auto" w:fill="FFFFFF"/>
        </w:rPr>
        <w:t>с</w:t>
      </w:r>
      <w:r w:rsidRPr="004E1C70">
        <w:rPr>
          <w:rFonts w:ascii="Cambria" w:hAnsi="Cambria"/>
          <w:shd w:val="clear" w:color="auto" w:fill="FFFFFF"/>
        </w:rPr>
        <w:t>.</w:t>
      </w:r>
    </w:p>
    <w:p w14:paraId="0E176BA4" w14:textId="77777777" w:rsidR="00A06A01" w:rsidRPr="006361A2" w:rsidRDefault="00A06A01" w:rsidP="00B91006">
      <w:pPr>
        <w:jc w:val="both"/>
        <w:rPr>
          <w:rFonts w:ascii="Cambria" w:hAnsi="Cambria"/>
          <w:i/>
          <w:shd w:val="clear" w:color="auto" w:fill="FFFFFF"/>
        </w:rPr>
      </w:pPr>
      <w:r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6361A2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Т</w:t>
      </w:r>
      <w:r w:rsidR="006361A2" w:rsidRPr="006361A2">
        <w:rPr>
          <w:rFonts w:ascii="Cambria" w:hAnsi="Cambria"/>
          <w:shd w:val="clear" w:color="auto" w:fill="FFFFFF"/>
        </w:rPr>
        <w:t xml:space="preserve">. </w:t>
      </w:r>
      <w:r w:rsidRPr="00B20341">
        <w:rPr>
          <w:rFonts w:ascii="Cambria" w:hAnsi="Cambria"/>
          <w:shd w:val="clear" w:color="auto" w:fill="FFFFFF"/>
          <w:lang w:val="en-US"/>
        </w:rPr>
        <w:t>VII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№ </w:t>
      </w:r>
      <w:r w:rsidRPr="006361A2">
        <w:rPr>
          <w:rFonts w:ascii="Cambria" w:hAnsi="Cambria"/>
          <w:shd w:val="clear" w:color="auto" w:fill="FFFFFF"/>
        </w:rPr>
        <w:t xml:space="preserve">3, 2011. — 699 </w:t>
      </w:r>
      <w:r w:rsidR="006361A2">
        <w:rPr>
          <w:rFonts w:ascii="Cambria" w:hAnsi="Cambria"/>
          <w:shd w:val="clear" w:color="auto" w:fill="FFFFFF"/>
        </w:rPr>
        <w:t>с</w:t>
      </w:r>
      <w:r w:rsidRPr="006361A2">
        <w:rPr>
          <w:rFonts w:ascii="Cambria" w:hAnsi="Cambria"/>
          <w:shd w:val="clear" w:color="auto" w:fill="FFFFFF"/>
        </w:rPr>
        <w:t>.</w:t>
      </w:r>
    </w:p>
    <w:p w14:paraId="33891B44" w14:textId="77777777" w:rsidR="00A06A01" w:rsidRPr="006361A2" w:rsidRDefault="00A06A01" w:rsidP="00B91006">
      <w:pPr>
        <w:jc w:val="both"/>
        <w:rPr>
          <w:rFonts w:ascii="Source Sans Pro SemiBold" w:hAnsi="Source Sans Pro SemiBold"/>
          <w:sz w:val="24"/>
          <w:szCs w:val="24"/>
        </w:rPr>
      </w:pPr>
      <w:r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6361A2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 xml:space="preserve">Т. </w:t>
      </w:r>
      <w:r w:rsidRPr="00B20341">
        <w:rPr>
          <w:rFonts w:ascii="Cambria" w:hAnsi="Cambria"/>
          <w:shd w:val="clear" w:color="auto" w:fill="FFFFFF"/>
          <w:lang w:val="en-US"/>
        </w:rPr>
        <w:t>VI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№</w:t>
      </w:r>
      <w:r w:rsidRPr="00B20341">
        <w:rPr>
          <w:rFonts w:ascii="Cambria" w:hAnsi="Cambria"/>
          <w:shd w:val="clear" w:color="auto" w:fill="FFFFFF"/>
          <w:lang w:val="en-US"/>
        </w:rPr>
        <w:t> </w:t>
      </w:r>
      <w:r w:rsidRPr="006361A2">
        <w:rPr>
          <w:rFonts w:ascii="Cambria" w:hAnsi="Cambria"/>
          <w:shd w:val="clear" w:color="auto" w:fill="FFFFFF"/>
        </w:rPr>
        <w:t>3, 2010.</w:t>
      </w:r>
      <w:r>
        <w:rPr>
          <w:rFonts w:ascii="Cambria" w:hAnsi="Cambria"/>
          <w:shd w:val="clear" w:color="auto" w:fill="FFFFFF"/>
          <w:lang w:val="en-US"/>
        </w:rPr>
        <w:t> </w:t>
      </w:r>
      <w:r w:rsidRPr="006361A2">
        <w:rPr>
          <w:rFonts w:ascii="Cambria" w:hAnsi="Cambria"/>
          <w:shd w:val="clear" w:color="auto" w:fill="FFFFFF"/>
        </w:rPr>
        <w:t xml:space="preserve">— 276 </w:t>
      </w:r>
      <w:r w:rsidR="006361A2">
        <w:rPr>
          <w:rFonts w:ascii="Cambria" w:hAnsi="Cambria"/>
          <w:shd w:val="clear" w:color="auto" w:fill="FFFFFF"/>
        </w:rPr>
        <w:t>с</w:t>
      </w:r>
      <w:r w:rsidRPr="006361A2">
        <w:rPr>
          <w:rFonts w:ascii="Cambria" w:hAnsi="Cambria"/>
          <w:shd w:val="clear" w:color="auto" w:fill="FFFFFF"/>
        </w:rPr>
        <w:t>.</w:t>
      </w:r>
    </w:p>
    <w:p w14:paraId="2DE7CB62" w14:textId="77777777" w:rsidR="00A06A01" w:rsidRPr="004E1C70" w:rsidRDefault="00A06A01" w:rsidP="00B91006">
      <w:pPr>
        <w:jc w:val="both"/>
        <w:rPr>
          <w:rFonts w:ascii="Source Sans Pro SemiBold" w:hAnsi="Source Sans Pro SemiBold"/>
          <w:sz w:val="24"/>
          <w:szCs w:val="24"/>
        </w:rPr>
      </w:pPr>
      <w:r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6361A2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Pr="006361A2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Т</w:t>
      </w:r>
      <w:r w:rsidR="006361A2" w:rsidRPr="006361A2">
        <w:rPr>
          <w:rFonts w:ascii="Cambria" w:hAnsi="Cambria"/>
          <w:shd w:val="clear" w:color="auto" w:fill="FFFFFF"/>
        </w:rPr>
        <w:t xml:space="preserve">.  </w:t>
      </w:r>
      <w:r w:rsidRPr="00B20341">
        <w:rPr>
          <w:rFonts w:ascii="Cambria" w:hAnsi="Cambria"/>
          <w:shd w:val="clear" w:color="auto" w:fill="FFFFFF"/>
          <w:lang w:val="en-US"/>
        </w:rPr>
        <w:t>IV</w:t>
      </w:r>
      <w:r w:rsidRPr="004E1C70">
        <w:rPr>
          <w:rFonts w:ascii="Cambria" w:hAnsi="Cambria"/>
          <w:shd w:val="clear" w:color="auto" w:fill="FFFFFF"/>
        </w:rPr>
        <w:t xml:space="preserve">, </w:t>
      </w:r>
      <w:r w:rsidR="006361A2">
        <w:rPr>
          <w:rFonts w:ascii="Cambria" w:hAnsi="Cambria"/>
          <w:shd w:val="clear" w:color="auto" w:fill="FFFFFF"/>
        </w:rPr>
        <w:t>№</w:t>
      </w:r>
      <w:r w:rsidRPr="00B20341">
        <w:rPr>
          <w:rFonts w:ascii="Cambria" w:hAnsi="Cambria"/>
          <w:shd w:val="clear" w:color="auto" w:fill="FFFFFF"/>
          <w:lang w:val="en-US"/>
        </w:rPr>
        <w:t> </w:t>
      </w:r>
      <w:r w:rsidRPr="004E1C70">
        <w:rPr>
          <w:rFonts w:ascii="Cambria" w:hAnsi="Cambria"/>
          <w:shd w:val="clear" w:color="auto" w:fill="FFFFFF"/>
        </w:rPr>
        <w:t>2, 2008.</w:t>
      </w:r>
      <w:r w:rsidRPr="006942F9">
        <w:rPr>
          <w:rFonts w:ascii="Cambria" w:hAnsi="Cambria"/>
          <w:shd w:val="clear" w:color="auto" w:fill="FFFFFF"/>
          <w:lang w:val="en-US"/>
        </w:rPr>
        <w:t> </w:t>
      </w:r>
      <w:r w:rsidRPr="004E1C70">
        <w:rPr>
          <w:rFonts w:ascii="Cambria" w:hAnsi="Cambria"/>
          <w:shd w:val="clear" w:color="auto" w:fill="FFFFFF"/>
        </w:rPr>
        <w:t xml:space="preserve">— 256 </w:t>
      </w:r>
      <w:r w:rsidR="006361A2">
        <w:rPr>
          <w:rFonts w:ascii="Cambria" w:hAnsi="Cambria"/>
          <w:shd w:val="clear" w:color="auto" w:fill="FFFFFF"/>
        </w:rPr>
        <w:t>с</w:t>
      </w:r>
      <w:r w:rsidRPr="004E1C70">
        <w:rPr>
          <w:rFonts w:ascii="Cambria" w:hAnsi="Cambria"/>
          <w:shd w:val="clear" w:color="auto" w:fill="FFFFFF"/>
        </w:rPr>
        <w:t>.</w:t>
      </w:r>
    </w:p>
    <w:p w14:paraId="3072339D" w14:textId="77777777" w:rsidR="00A06A01" w:rsidRPr="004E1C70" w:rsidRDefault="004E1C70" w:rsidP="006734FD">
      <w:pPr>
        <w:keepNext/>
        <w:spacing w:after="60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Статьи</w:t>
      </w:r>
    </w:p>
    <w:p w14:paraId="759E1EAC" w14:textId="517214EA" w:rsidR="009B0717" w:rsidRDefault="009B0717" w:rsidP="00E3623F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П</w:t>
      </w:r>
      <w:r>
        <w:rPr>
          <w:rFonts w:ascii="Cambria" w:hAnsi="Cambria"/>
          <w:shd w:val="clear" w:color="auto" w:fill="FFFFFF"/>
        </w:rPr>
        <w:t>оказател</w:t>
      </w:r>
      <w:r>
        <w:rPr>
          <w:rFonts w:ascii="Cambria" w:hAnsi="Cambria"/>
          <w:shd w:val="clear" w:color="auto" w:fill="FFFFFF"/>
        </w:rPr>
        <w:t>ь</w:t>
      </w:r>
      <w:r w:rsidRPr="00E3623F"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при</w:t>
      </w:r>
      <w:r>
        <w:rPr>
          <w:rFonts w:ascii="Cambria" w:hAnsi="Cambria"/>
          <w:shd w:val="clear" w:color="auto" w:fill="FFFFFF"/>
        </w:rPr>
        <w:t>оритива</w:t>
      </w:r>
      <w:proofErr w:type="spellEnd"/>
      <w:r>
        <w:rPr>
          <w:rFonts w:ascii="Cambria" w:hAnsi="Cambria"/>
          <w:shd w:val="clear" w:color="auto" w:fill="FFFFFF"/>
        </w:rPr>
        <w:t xml:space="preserve"> </w:t>
      </w:r>
      <w:r w:rsidRPr="009B0717">
        <w:rPr>
          <w:rFonts w:ascii="Cambria" w:hAnsi="Cambria"/>
          <w:shd w:val="clear" w:color="auto" w:fill="FFFFFF"/>
        </w:rPr>
        <w:t>-</w:t>
      </w:r>
      <w:proofErr w:type="spellStart"/>
      <w:r w:rsidRPr="009B0717">
        <w:rPr>
          <w:rFonts w:ascii="Cambria" w:hAnsi="Cambria"/>
          <w:i/>
          <w:iCs/>
          <w:shd w:val="clear" w:color="auto" w:fill="FFFFFF"/>
          <w:lang w:val="en-US"/>
        </w:rPr>
        <w:t>ra</w:t>
      </w:r>
      <w:proofErr w:type="spellEnd"/>
      <w:r w:rsidRPr="009B0717">
        <w:rPr>
          <w:rFonts w:ascii="Cambria" w:hAnsi="Cambria"/>
          <w:i/>
          <w:iCs/>
          <w:shd w:val="clear" w:color="auto" w:fill="FFFFFF"/>
        </w:rPr>
        <w:t>’</w:t>
      </w:r>
      <w:r w:rsidRPr="009B0717">
        <w:rPr>
          <w:rFonts w:ascii="Cambria" w:hAnsi="Cambria"/>
          <w:i/>
          <w:iCs/>
          <w:lang w:val="en-US"/>
        </w:rPr>
        <w:t>ẽ</w:t>
      </w:r>
      <w:r w:rsidRPr="009B0717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 xml:space="preserve">в </w:t>
      </w:r>
      <w:r w:rsidRPr="00071579">
        <w:rPr>
          <w:rFonts w:ascii="Cambria" w:hAnsi="Cambria"/>
          <w:spacing w:val="-2"/>
        </w:rPr>
        <w:t>парагвайском гуарани</w:t>
      </w:r>
      <w:r w:rsidRPr="009B0717">
        <w:rPr>
          <w:rFonts w:ascii="Cambria" w:hAnsi="Cambria"/>
          <w:spacing w:val="-2"/>
        </w:rPr>
        <w:t xml:space="preserve">: </w:t>
      </w:r>
      <w:r w:rsidR="004358E4">
        <w:rPr>
          <w:rFonts w:ascii="Cambria" w:hAnsi="Cambria"/>
          <w:spacing w:val="-2"/>
        </w:rPr>
        <w:t>к</w:t>
      </w:r>
      <w:r>
        <w:rPr>
          <w:rFonts w:ascii="Cambria" w:hAnsi="Cambria"/>
          <w:spacing w:val="-2"/>
        </w:rPr>
        <w:t xml:space="preserve"> типологии таксиса в </w:t>
      </w:r>
      <w:proofErr w:type="spellStart"/>
      <w:r>
        <w:rPr>
          <w:rFonts w:ascii="Cambria" w:hAnsi="Cambria"/>
          <w:spacing w:val="-2"/>
        </w:rPr>
        <w:t>монопредикации</w:t>
      </w:r>
      <w:proofErr w:type="spellEnd"/>
      <w:r w:rsidR="004358E4">
        <w:rPr>
          <w:rFonts w:ascii="Cambria" w:hAnsi="Cambria"/>
          <w:shd w:val="clear" w:color="auto" w:fill="FFFFFF"/>
        </w:rPr>
        <w:t> </w:t>
      </w:r>
      <w:r w:rsidRPr="00E3623F">
        <w:rPr>
          <w:rFonts w:ascii="Cambria" w:hAnsi="Cambria"/>
          <w:shd w:val="clear" w:color="auto" w:fill="FFFFFF"/>
        </w:rPr>
        <w:t>//</w:t>
      </w:r>
      <w:r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Д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В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Герасимов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С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Ю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Дмитренко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Н</w:t>
      </w:r>
      <w:r w:rsidRPr="006361A2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</w:rPr>
        <w:t> М</w:t>
      </w:r>
      <w:r w:rsidRPr="006361A2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</w:rPr>
        <w:t> Заика</w:t>
      </w:r>
      <w:r w:rsidRPr="00BC6DBE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С. С. Сай (ред.).</w:t>
      </w:r>
      <w:r w:rsidRPr="006361A2">
        <w:rPr>
          <w:rFonts w:ascii="Cambria" w:hAnsi="Cambria"/>
          <w:shd w:val="clear" w:color="auto" w:fill="FFFFFF"/>
        </w:rPr>
        <w:t xml:space="preserve"> </w:t>
      </w:r>
      <w:r w:rsidRPr="00BC6DBE">
        <w:rPr>
          <w:rFonts w:ascii="Cambria" w:hAnsi="Cambria"/>
          <w:i/>
          <w:iCs/>
          <w:shd w:val="clear" w:color="auto" w:fill="FFFFFF"/>
          <w:lang w:val="pt-BR"/>
        </w:rPr>
        <w:t>Opuscula linguistica Magistro sapientissi</w:t>
      </w:r>
      <w:r>
        <w:rPr>
          <w:rFonts w:ascii="Cambria" w:hAnsi="Cambria"/>
          <w:i/>
          <w:iCs/>
          <w:shd w:val="clear" w:color="auto" w:fill="FFFFFF"/>
          <w:lang w:val="pt-BR"/>
        </w:rPr>
        <w:t xml:space="preserve">mo dedicata. </w:t>
      </w:r>
      <w:r>
        <w:rPr>
          <w:rFonts w:ascii="Cambria" w:hAnsi="Cambria"/>
          <w:i/>
          <w:shd w:val="clear" w:color="auto" w:fill="FFFFFF"/>
        </w:rPr>
        <w:t>Сборник</w:t>
      </w:r>
      <w:r w:rsidRPr="009B0717">
        <w:rPr>
          <w:rFonts w:ascii="Cambria" w:hAnsi="Cambria"/>
          <w:i/>
          <w:shd w:val="clear" w:color="auto" w:fill="FFFFFF"/>
          <w:lang w:val="pt-BR"/>
        </w:rPr>
        <w:t xml:space="preserve"> </w:t>
      </w:r>
      <w:r>
        <w:rPr>
          <w:rFonts w:ascii="Cambria" w:hAnsi="Cambria"/>
          <w:i/>
          <w:shd w:val="clear" w:color="auto" w:fill="FFFFFF"/>
        </w:rPr>
        <w:t>статей</w:t>
      </w:r>
      <w:r w:rsidRPr="009B0717">
        <w:rPr>
          <w:rFonts w:ascii="Cambria" w:hAnsi="Cambria"/>
          <w:i/>
          <w:shd w:val="clear" w:color="auto" w:fill="FFFFFF"/>
          <w:lang w:val="pt-BR"/>
        </w:rPr>
        <w:t xml:space="preserve"> </w:t>
      </w:r>
      <w:r>
        <w:rPr>
          <w:rFonts w:ascii="Cambria" w:hAnsi="Cambria"/>
          <w:i/>
          <w:shd w:val="clear" w:color="auto" w:fill="FFFFFF"/>
        </w:rPr>
        <w:t>к</w:t>
      </w:r>
      <w:r w:rsidRPr="009B0717">
        <w:rPr>
          <w:rFonts w:ascii="Cambria" w:hAnsi="Cambria"/>
          <w:i/>
          <w:shd w:val="clear" w:color="auto" w:fill="FFFFFF"/>
          <w:lang w:val="pt-BR"/>
        </w:rPr>
        <w:t xml:space="preserve"> 90-</w:t>
      </w:r>
      <w:proofErr w:type="spellStart"/>
      <w:r>
        <w:rPr>
          <w:rFonts w:ascii="Cambria" w:hAnsi="Cambria"/>
          <w:i/>
          <w:shd w:val="clear" w:color="auto" w:fill="FFFFFF"/>
        </w:rPr>
        <w:t>летию</w:t>
      </w:r>
      <w:proofErr w:type="spellEnd"/>
      <w:r w:rsidRPr="009B0717">
        <w:rPr>
          <w:rFonts w:ascii="Cambria" w:hAnsi="Cambria"/>
          <w:i/>
          <w:shd w:val="clear" w:color="auto" w:fill="FFFFFF"/>
          <w:lang w:val="pt-BR"/>
        </w:rPr>
        <w:t xml:space="preserve"> </w:t>
      </w:r>
      <w:r>
        <w:rPr>
          <w:rFonts w:ascii="Cambria" w:hAnsi="Cambria"/>
          <w:i/>
          <w:shd w:val="clear" w:color="auto" w:fill="FFFFFF"/>
        </w:rPr>
        <w:t>В</w:t>
      </w:r>
      <w:r w:rsidRPr="009B0717">
        <w:rPr>
          <w:rFonts w:ascii="Cambria" w:hAnsi="Cambria"/>
          <w:i/>
          <w:shd w:val="clear" w:color="auto" w:fill="FFFFFF"/>
          <w:lang w:val="pt-BR"/>
        </w:rPr>
        <w:t>.</w:t>
      </w:r>
      <w:r w:rsidRPr="00BC6DBE">
        <w:rPr>
          <w:rFonts w:ascii="Cambria" w:hAnsi="Cambria"/>
          <w:i/>
          <w:shd w:val="clear" w:color="auto" w:fill="FFFFFF"/>
          <w:lang w:val="pt-BR"/>
        </w:rPr>
        <w:t> </w:t>
      </w:r>
      <w:r>
        <w:rPr>
          <w:rFonts w:ascii="Cambria" w:hAnsi="Cambria"/>
          <w:i/>
          <w:shd w:val="clear" w:color="auto" w:fill="FFFFFF"/>
        </w:rPr>
        <w:t>С</w:t>
      </w:r>
      <w:r w:rsidRPr="009B0717">
        <w:rPr>
          <w:rFonts w:ascii="Cambria" w:hAnsi="Cambria"/>
          <w:i/>
          <w:shd w:val="clear" w:color="auto" w:fill="FFFFFF"/>
          <w:lang w:val="pt-BR"/>
        </w:rPr>
        <w:t>.</w:t>
      </w:r>
      <w:r w:rsidRPr="00BC6DBE">
        <w:rPr>
          <w:rFonts w:ascii="Cambria" w:hAnsi="Cambria"/>
          <w:i/>
          <w:shd w:val="clear" w:color="auto" w:fill="FFFFFF"/>
          <w:lang w:val="pt-BR"/>
        </w:rPr>
        <w:t> </w:t>
      </w:r>
      <w:proofErr w:type="spellStart"/>
      <w:r>
        <w:rPr>
          <w:rFonts w:ascii="Cambria" w:hAnsi="Cambria"/>
          <w:i/>
          <w:shd w:val="clear" w:color="auto" w:fill="FFFFFF"/>
        </w:rPr>
        <w:t>Храковского</w:t>
      </w:r>
      <w:proofErr w:type="spellEnd"/>
      <w:r w:rsidRPr="009B0717">
        <w:rPr>
          <w:rFonts w:ascii="Cambria" w:hAnsi="Cambria"/>
          <w:shd w:val="clear" w:color="auto" w:fill="FFFFFF"/>
          <w:lang w:val="pt-BR"/>
        </w:rPr>
        <w:t xml:space="preserve">. </w:t>
      </w:r>
      <w:r>
        <w:rPr>
          <w:rFonts w:ascii="Cambria" w:hAnsi="Cambria"/>
          <w:shd w:val="clear" w:color="auto" w:fill="FFFFFF"/>
        </w:rPr>
        <w:t>СПб</w:t>
      </w:r>
      <w:r w:rsidRPr="004E1C70">
        <w:rPr>
          <w:rFonts w:ascii="Cambria" w:hAnsi="Cambria"/>
          <w:shd w:val="clear" w:color="auto" w:fill="FFFFFF"/>
        </w:rPr>
        <w:t xml:space="preserve">: </w:t>
      </w:r>
      <w:r>
        <w:rPr>
          <w:rFonts w:ascii="Cambria" w:hAnsi="Cambria"/>
          <w:shd w:val="clear" w:color="auto" w:fill="FFFFFF"/>
        </w:rPr>
        <w:t>ИЛИ РАН</w:t>
      </w:r>
      <w:r w:rsidRPr="004E1C70">
        <w:rPr>
          <w:rFonts w:ascii="Cambria" w:hAnsi="Cambria"/>
          <w:shd w:val="clear" w:color="auto" w:fill="FFFFFF"/>
        </w:rPr>
        <w:t>, 20</w:t>
      </w:r>
      <w:r>
        <w:rPr>
          <w:rFonts w:ascii="Cambria" w:hAnsi="Cambria"/>
          <w:shd w:val="clear" w:color="auto" w:fill="FFFFFF"/>
        </w:rPr>
        <w:t>22</w:t>
      </w:r>
      <w:r w:rsidRPr="004E1C70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</w:rPr>
        <w:t xml:space="preserve"> </w:t>
      </w:r>
      <w:r w:rsidRPr="00E3623F">
        <w:rPr>
          <w:rFonts w:ascii="Cambria" w:hAnsi="Cambria"/>
          <w:shd w:val="clear" w:color="auto" w:fill="FFFFFF"/>
          <w:lang w:val="en-US"/>
        </w:rPr>
        <w:t>Pp</w:t>
      </w:r>
      <w:r w:rsidRPr="00E3623F">
        <w:rPr>
          <w:rFonts w:ascii="Cambria" w:hAnsi="Cambria"/>
          <w:shd w:val="clear" w:color="auto" w:fill="FFFFFF"/>
        </w:rPr>
        <w:t xml:space="preserve">. </w:t>
      </w:r>
      <w:r w:rsidRPr="00E3623F">
        <w:rPr>
          <w:rFonts w:ascii="Cambria" w:hAnsi="Cambria"/>
        </w:rPr>
        <w:t>36</w:t>
      </w:r>
      <w:r w:rsidRPr="00E3623F">
        <w:rPr>
          <w:rFonts w:ascii="Cambria" w:hAnsi="Cambria"/>
          <w:shd w:val="clear" w:color="auto" w:fill="FFFFFF"/>
        </w:rPr>
        <w:t>–</w:t>
      </w:r>
      <w:r>
        <w:rPr>
          <w:rFonts w:ascii="Cambria" w:hAnsi="Cambria"/>
        </w:rPr>
        <w:t>4</w:t>
      </w:r>
      <w:r w:rsidRPr="00E3623F">
        <w:rPr>
          <w:rFonts w:ascii="Cambria" w:hAnsi="Cambria"/>
        </w:rPr>
        <w:t>6</w:t>
      </w:r>
      <w:r w:rsidRPr="00E3623F">
        <w:rPr>
          <w:rFonts w:ascii="Cambria" w:hAnsi="Cambria"/>
          <w:shd w:val="clear" w:color="auto" w:fill="FFFFFF"/>
        </w:rPr>
        <w:t>.</w:t>
      </w:r>
    </w:p>
    <w:p w14:paraId="34BA119C" w14:textId="3383E004" w:rsidR="00E3623F" w:rsidRPr="00E3623F" w:rsidRDefault="00E3623F" w:rsidP="00E3623F">
      <w:pPr>
        <w:rPr>
          <w:rFonts w:ascii="CIDFont+F3" w:hAnsi="CIDFont+F3"/>
          <w:color w:val="000000"/>
          <w:lang w:val="gn-PY"/>
        </w:rPr>
      </w:pPr>
      <w:r>
        <w:rPr>
          <w:rFonts w:ascii="Cambria" w:hAnsi="Cambria"/>
          <w:shd w:val="clear" w:color="auto" w:fill="FFFFFF"/>
        </w:rPr>
        <w:t>О</w:t>
      </w:r>
      <w:r w:rsidRPr="00E3623F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двух</w:t>
      </w:r>
      <w:r w:rsidRPr="00E3623F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типах</w:t>
      </w:r>
      <w:r w:rsidRPr="00E3623F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дицендиальных</w:t>
      </w:r>
      <w:r w:rsidRPr="00E3623F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показателей</w:t>
      </w:r>
      <w:r w:rsidRPr="00E3623F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причины</w:t>
      </w:r>
      <w:r w:rsidRPr="00E3623F">
        <w:rPr>
          <w:rFonts w:ascii="Cambria" w:hAnsi="Cambria"/>
          <w:shd w:val="clear" w:color="auto" w:fill="FFFFFF"/>
        </w:rPr>
        <w:t xml:space="preserve"> </w:t>
      </w:r>
      <w:r w:rsidRPr="00E3623F">
        <w:rPr>
          <w:rFonts w:ascii="Cambria" w:hAnsi="Cambria"/>
          <w:shd w:val="clear" w:color="auto" w:fill="FFFFFF"/>
        </w:rPr>
        <w:t>(</w:t>
      </w:r>
      <w:r>
        <w:rPr>
          <w:rFonts w:ascii="Cambria" w:hAnsi="Cambria"/>
          <w:shd w:val="clear" w:color="auto" w:fill="FFFFFF"/>
        </w:rPr>
        <w:t>преимущественно на материале языков Евразии</w:t>
      </w:r>
      <w:r w:rsidR="004358E4">
        <w:rPr>
          <w:rFonts w:ascii="Cambria" w:hAnsi="Cambria"/>
          <w:shd w:val="clear" w:color="auto" w:fill="FFFFFF"/>
        </w:rPr>
        <w:t>)</w:t>
      </w:r>
      <w:r w:rsidRPr="00E3623F">
        <w:rPr>
          <w:rFonts w:ascii="Cambria" w:hAnsi="Cambria"/>
          <w:shd w:val="clear" w:color="auto" w:fill="FFFFFF"/>
        </w:rPr>
        <w:t xml:space="preserve"> // </w:t>
      </w:r>
      <w:r>
        <w:rPr>
          <w:rFonts w:ascii="Cambria" w:hAnsi="Cambria"/>
          <w:i/>
          <w:shd w:val="clear" w:color="auto" w:fill="FFFFFF"/>
        </w:rPr>
        <w:t>Вопросы языкознания</w:t>
      </w:r>
      <w:r w:rsidRPr="00E3623F">
        <w:rPr>
          <w:rFonts w:ascii="Cambria" w:hAnsi="Cambria"/>
          <w:shd w:val="clear" w:color="auto" w:fill="FFFFFF"/>
        </w:rPr>
        <w:t xml:space="preserve">, 2022, </w:t>
      </w:r>
      <w:r>
        <w:rPr>
          <w:rFonts w:ascii="Cambria" w:hAnsi="Cambria"/>
          <w:shd w:val="clear" w:color="auto" w:fill="FFFFFF"/>
        </w:rPr>
        <w:t>№</w:t>
      </w:r>
      <w:r w:rsidRPr="00E3623F">
        <w:rPr>
          <w:rFonts w:ascii="Cambria" w:hAnsi="Cambria"/>
          <w:shd w:val="clear" w:color="auto" w:fill="FFFFFF"/>
        </w:rPr>
        <w:t xml:space="preserve">2. </w:t>
      </w:r>
      <w:r>
        <w:rPr>
          <w:rFonts w:ascii="Cambria" w:hAnsi="Cambria"/>
          <w:shd w:val="clear" w:color="auto" w:fill="FFFFFF"/>
        </w:rPr>
        <w:t>С</w:t>
      </w:r>
      <w:r w:rsidRPr="00E3623F">
        <w:rPr>
          <w:rFonts w:ascii="Cambria" w:hAnsi="Cambria"/>
          <w:shd w:val="clear" w:color="auto" w:fill="FFFFFF"/>
        </w:rPr>
        <w:t>. 7</w:t>
      </w:r>
      <w:r w:rsidRPr="00E3623F">
        <w:rPr>
          <w:rFonts w:ascii="CIDFont+F3" w:hAnsi="CIDFont+F3"/>
          <w:color w:val="000000"/>
        </w:rPr>
        <w:t>–</w:t>
      </w:r>
      <w:r w:rsidRPr="00E3623F">
        <w:rPr>
          <w:rFonts w:ascii="Cambria" w:hAnsi="Cambria"/>
          <w:shd w:val="clear" w:color="auto" w:fill="FFFFFF"/>
        </w:rPr>
        <w:t>29.</w:t>
      </w:r>
    </w:p>
    <w:p w14:paraId="61424ABD" w14:textId="5D2B7397" w:rsidR="00E3623F" w:rsidRPr="00E3623F" w:rsidRDefault="00E3623F" w:rsidP="00E3623F">
      <w:pPr>
        <w:rPr>
          <w:rFonts w:ascii="CIDFont+F3" w:hAnsi="CIDFont+F3"/>
          <w:color w:val="000000"/>
          <w:lang w:val="gn-PY"/>
        </w:rPr>
      </w:pPr>
      <w:r w:rsidRPr="00E3623F">
        <w:rPr>
          <w:rFonts w:ascii="CIDFont+F3" w:hAnsi="CIDFont+F3"/>
          <w:color w:val="000000"/>
          <w:lang w:val="en-US"/>
        </w:rPr>
        <w:t xml:space="preserve">Interaction of verbal categories in Paraguayan Guaraní // V. S. </w:t>
      </w:r>
      <w:proofErr w:type="spellStart"/>
      <w:r w:rsidRPr="00E3623F">
        <w:rPr>
          <w:rFonts w:ascii="CIDFont+F3" w:hAnsi="CIDFont+F3"/>
          <w:color w:val="000000"/>
          <w:lang w:val="en-US"/>
        </w:rPr>
        <w:t>Xrakovsky</w:t>
      </w:r>
      <w:proofErr w:type="spellEnd"/>
      <w:r w:rsidRPr="00E3623F">
        <w:rPr>
          <w:rFonts w:ascii="CIDFont+F3" w:hAnsi="CIDFont+F3"/>
          <w:color w:val="000000"/>
          <w:lang w:val="en-US"/>
        </w:rPr>
        <w:t xml:space="preserve">, A. L. </w:t>
      </w:r>
      <w:proofErr w:type="spellStart"/>
      <w:r w:rsidRPr="00E3623F">
        <w:rPr>
          <w:rFonts w:ascii="CIDFont+F3" w:hAnsi="CIDFont+F3"/>
          <w:color w:val="000000"/>
          <w:lang w:val="en-US"/>
        </w:rPr>
        <w:t>Malchukov</w:t>
      </w:r>
      <w:proofErr w:type="spellEnd"/>
      <w:r w:rsidRPr="00E3623F">
        <w:rPr>
          <w:rFonts w:ascii="CIDFont+F3" w:hAnsi="CIDFont+F3"/>
          <w:color w:val="000000"/>
          <w:lang w:val="en-US"/>
        </w:rPr>
        <w:t xml:space="preserve"> (eds</w:t>
      </w:r>
      <w:r w:rsidRPr="00E3623F">
        <w:rPr>
          <w:rFonts w:ascii="CIDFont+F3" w:hAnsi="CIDFont+F3"/>
          <w:i/>
          <w:iCs/>
          <w:color w:val="000000"/>
          <w:lang w:val="en-US"/>
        </w:rPr>
        <w:t xml:space="preserve">). </w:t>
      </w:r>
      <w:r w:rsidRPr="00E3623F">
        <w:rPr>
          <w:rFonts w:ascii="CIDFont+F3" w:hAnsi="CIDFont+F3"/>
          <w:i/>
          <w:iCs/>
          <w:color w:val="000000"/>
          <w:spacing w:val="-2"/>
          <w:lang w:val="gn-PY"/>
        </w:rPr>
        <w:t>Hierarchy and interaction of verbal categories</w:t>
      </w:r>
      <w:r w:rsidRPr="00E3623F">
        <w:rPr>
          <w:rFonts w:ascii="CIDFont+F3" w:hAnsi="CIDFont+F3"/>
          <w:i/>
          <w:iCs/>
          <w:color w:val="000000"/>
          <w:spacing w:val="-2"/>
          <w:lang w:val="en-US"/>
        </w:rPr>
        <w:t xml:space="preserve"> across languages</w:t>
      </w:r>
      <w:r w:rsidRPr="00E3623F">
        <w:rPr>
          <w:rFonts w:ascii="CIDFont+F3" w:hAnsi="CIDFont+F3"/>
          <w:color w:val="000000"/>
          <w:spacing w:val="-2"/>
          <w:lang w:val="en-US"/>
        </w:rPr>
        <w:t>. M</w:t>
      </w:r>
      <w:r w:rsidRPr="00E3623F">
        <w:rPr>
          <w:rFonts w:ascii="Cambria" w:hAnsi="Cambria"/>
          <w:color w:val="000000"/>
          <w:spacing w:val="-2"/>
          <w:lang w:val="en-US"/>
        </w:rPr>
        <w:t>ü</w:t>
      </w:r>
      <w:r w:rsidRPr="00E3623F">
        <w:rPr>
          <w:rFonts w:ascii="CIDFont+F3" w:hAnsi="CIDFont+F3"/>
          <w:color w:val="000000"/>
          <w:spacing w:val="-2"/>
          <w:lang w:val="en-US"/>
        </w:rPr>
        <w:t>nchen: LINCOM, 202</w:t>
      </w:r>
      <w:r w:rsidR="004358E4">
        <w:rPr>
          <w:rFonts w:ascii="CIDFont+F3" w:hAnsi="CIDFont+F3"/>
          <w:color w:val="000000"/>
          <w:spacing w:val="-2"/>
        </w:rPr>
        <w:t>1</w:t>
      </w:r>
      <w:r w:rsidRPr="00E3623F">
        <w:rPr>
          <w:rFonts w:ascii="CIDFont+F3" w:hAnsi="CIDFont+F3"/>
          <w:color w:val="000000"/>
          <w:spacing w:val="-2"/>
          <w:lang w:val="en-US"/>
        </w:rPr>
        <w:t>. Pp. 94–116.</w:t>
      </w:r>
    </w:p>
    <w:p w14:paraId="473A0FEC" w14:textId="77777777" w:rsidR="00E3623F" w:rsidRPr="00E3623F" w:rsidRDefault="00E3623F" w:rsidP="00E3623F">
      <w:pPr>
        <w:rPr>
          <w:rFonts w:ascii="CIDFont+F3" w:hAnsi="CIDFont+F3"/>
          <w:color w:val="000000"/>
        </w:rPr>
      </w:pPr>
      <w:r w:rsidRPr="00E3623F">
        <w:rPr>
          <w:rFonts w:ascii="CIDFont+F3" w:hAnsi="CIDFont+F3"/>
          <w:color w:val="000000"/>
          <w:lang w:val="gn-PY"/>
        </w:rPr>
        <w:t>Looking for hidden nominal heads in Poshkart Chuvash comparatives (</w:t>
      </w:r>
      <w:r w:rsidRPr="00E3623F">
        <w:rPr>
          <w:rFonts w:ascii="CIDFont+F3" w:hAnsi="CIDFont+F3"/>
          <w:color w:val="000000"/>
          <w:lang w:val="en-US"/>
        </w:rPr>
        <w:t xml:space="preserve">and beyond) // </w:t>
      </w:r>
      <w:r w:rsidRPr="00E3623F">
        <w:rPr>
          <w:rFonts w:ascii="CIDFont+F5" w:hAnsi="CIDFont+F5"/>
          <w:i/>
          <w:iCs/>
          <w:color w:val="000000"/>
          <w:lang w:val="en-US"/>
        </w:rPr>
        <w:t xml:space="preserve">Typology of Morphosyntactic Parameters, </w:t>
      </w:r>
      <w:r w:rsidRPr="00E3623F">
        <w:rPr>
          <w:rFonts w:ascii="CIDFont+F5" w:hAnsi="CIDFont+F5"/>
          <w:color w:val="000000"/>
          <w:lang w:val="en-US"/>
        </w:rPr>
        <w:t xml:space="preserve">Vol. 4, No. 2, 2021. </w:t>
      </w:r>
      <w:r w:rsidRPr="00E3623F">
        <w:rPr>
          <w:rFonts w:ascii="Cambria" w:hAnsi="Cambria"/>
          <w:shd w:val="clear" w:color="auto" w:fill="FFFFFF"/>
          <w:lang w:val="en-US"/>
        </w:rPr>
        <w:t>Pp</w:t>
      </w:r>
      <w:r w:rsidRPr="00E3623F">
        <w:rPr>
          <w:rFonts w:ascii="Cambria" w:hAnsi="Cambria"/>
          <w:shd w:val="clear" w:color="auto" w:fill="FFFFFF"/>
        </w:rPr>
        <w:t xml:space="preserve">. </w:t>
      </w:r>
      <w:r w:rsidRPr="00E3623F">
        <w:rPr>
          <w:rFonts w:ascii="Cambria" w:hAnsi="Cambria"/>
        </w:rPr>
        <w:t>11</w:t>
      </w:r>
      <w:r w:rsidRPr="00E3623F">
        <w:rPr>
          <w:rFonts w:ascii="Cambria" w:hAnsi="Cambria"/>
          <w:shd w:val="clear" w:color="auto" w:fill="FFFFFF"/>
        </w:rPr>
        <w:t>–</w:t>
      </w:r>
      <w:r w:rsidRPr="00E3623F">
        <w:rPr>
          <w:rFonts w:ascii="Cambria" w:hAnsi="Cambria"/>
        </w:rPr>
        <w:t>36</w:t>
      </w:r>
      <w:r w:rsidRPr="00E3623F">
        <w:rPr>
          <w:rFonts w:ascii="Cambria" w:hAnsi="Cambria"/>
          <w:shd w:val="clear" w:color="auto" w:fill="FFFFFF"/>
        </w:rPr>
        <w:t>.</w:t>
      </w:r>
    </w:p>
    <w:p w14:paraId="2832CCAD" w14:textId="0838765A" w:rsidR="008F2424" w:rsidRPr="004F3578" w:rsidRDefault="008F2424" w:rsidP="001C32AE">
      <w:pPr>
        <w:rPr>
          <w:rFonts w:ascii="Cambria" w:hAnsi="Cambria"/>
        </w:rPr>
      </w:pPr>
      <w:r>
        <w:rPr>
          <w:rFonts w:ascii="Cambria" w:hAnsi="Cambria"/>
        </w:rPr>
        <w:t xml:space="preserve">Союзные сравнительные конструкции в </w:t>
      </w:r>
      <w:proofErr w:type="spellStart"/>
      <w:r>
        <w:rPr>
          <w:rFonts w:ascii="Cambria" w:hAnsi="Cambria"/>
        </w:rPr>
        <w:t>малокарачкинском</w:t>
      </w:r>
      <w:proofErr w:type="spellEnd"/>
      <w:r>
        <w:rPr>
          <w:rFonts w:ascii="Cambria" w:hAnsi="Cambria"/>
        </w:rPr>
        <w:t xml:space="preserve"> говоре чувашского языка // </w:t>
      </w:r>
      <w:r w:rsidRPr="008F2424">
        <w:rPr>
          <w:rFonts w:ascii="Cambria" w:hAnsi="Cambria"/>
          <w:i/>
        </w:rPr>
        <w:t>Труды Института русского языка им. В. В. Виноградова</w:t>
      </w:r>
      <w:r w:rsidR="004F3578">
        <w:rPr>
          <w:rFonts w:ascii="Cambria" w:hAnsi="Cambria"/>
          <w:iCs/>
        </w:rPr>
        <w:t>,</w:t>
      </w:r>
      <w:r>
        <w:rPr>
          <w:rFonts w:ascii="Cambria" w:hAnsi="Cambria"/>
        </w:rPr>
        <w:t xml:space="preserve"> </w:t>
      </w:r>
      <w:r w:rsidR="004F3578" w:rsidRPr="004F3578">
        <w:rPr>
          <w:rFonts w:ascii="Cambria" w:hAnsi="Cambria"/>
        </w:rPr>
        <w:t xml:space="preserve">2020, </w:t>
      </w:r>
      <w:r w:rsidR="004F3578">
        <w:rPr>
          <w:rFonts w:ascii="Cambria" w:hAnsi="Cambria"/>
        </w:rPr>
        <w:t>№4(26). С. 49</w:t>
      </w:r>
      <w:r w:rsidR="004F3578" w:rsidRPr="0088250E">
        <w:rPr>
          <w:rFonts w:ascii="Cambria" w:hAnsi="Cambria"/>
          <w:shd w:val="clear" w:color="auto" w:fill="FFFFFF"/>
        </w:rPr>
        <w:t>–</w:t>
      </w:r>
      <w:r w:rsidR="004F3578">
        <w:rPr>
          <w:rFonts w:ascii="Cambria" w:hAnsi="Cambria"/>
        </w:rPr>
        <w:t>75.</w:t>
      </w:r>
    </w:p>
    <w:p w14:paraId="3FE2DCFE" w14:textId="131EC1D8" w:rsidR="00A06A01" w:rsidRPr="0088250E" w:rsidRDefault="006361A2" w:rsidP="001C32AE">
      <w:pPr>
        <w:rPr>
          <w:rFonts w:ascii="Cambria" w:hAnsi="Cambria"/>
        </w:rPr>
      </w:pPr>
      <w:r w:rsidRPr="00071579">
        <w:rPr>
          <w:rFonts w:ascii="Cambria" w:hAnsi="Cambria"/>
          <w:spacing w:val="-2"/>
        </w:rPr>
        <w:t>Взаимодействие граммем глагола в парагвайском гуарани</w:t>
      </w:r>
      <w:r w:rsidR="00A06A01" w:rsidRPr="00071579">
        <w:rPr>
          <w:rFonts w:ascii="Cambria" w:hAnsi="Cambria"/>
          <w:spacing w:val="-2"/>
        </w:rPr>
        <w:t xml:space="preserve"> //</w:t>
      </w:r>
      <w:r w:rsidR="00A06A01" w:rsidRPr="006361A2">
        <w:rPr>
          <w:rFonts w:ascii="Cambria" w:hAnsi="Cambria"/>
        </w:rPr>
        <w:t xml:space="preserve"> </w:t>
      </w:r>
      <w:r w:rsidR="00071579">
        <w:rPr>
          <w:rFonts w:ascii="Cambria" w:hAnsi="Cambria"/>
          <w:spacing w:val="-2"/>
        </w:rPr>
        <w:t xml:space="preserve">В. С. </w:t>
      </w:r>
      <w:proofErr w:type="spellStart"/>
      <w:r w:rsidR="00071579">
        <w:rPr>
          <w:rFonts w:ascii="Cambria" w:hAnsi="Cambria"/>
          <w:spacing w:val="-2"/>
        </w:rPr>
        <w:t>Храковск</w:t>
      </w:r>
      <w:r>
        <w:rPr>
          <w:rFonts w:ascii="Cambria" w:hAnsi="Cambria"/>
          <w:spacing w:val="-2"/>
        </w:rPr>
        <w:t>ий</w:t>
      </w:r>
      <w:proofErr w:type="spellEnd"/>
      <w:r w:rsidR="00071579">
        <w:rPr>
          <w:rFonts w:ascii="Cambria" w:hAnsi="Cambria"/>
          <w:spacing w:val="-2"/>
        </w:rPr>
        <w:t>, А. Л. Мальчуков</w:t>
      </w:r>
      <w:r>
        <w:rPr>
          <w:rFonts w:ascii="Cambria" w:hAnsi="Cambria"/>
          <w:spacing w:val="-2"/>
        </w:rPr>
        <w:t xml:space="preserve"> </w:t>
      </w:r>
      <w:r w:rsidR="00071579">
        <w:rPr>
          <w:rFonts w:ascii="Cambria" w:hAnsi="Cambria"/>
          <w:spacing w:val="-2"/>
        </w:rPr>
        <w:t xml:space="preserve">(отв. ред.) Иерархия и </w:t>
      </w:r>
      <w:r>
        <w:rPr>
          <w:rFonts w:ascii="Cambria" w:hAnsi="Cambria"/>
          <w:spacing w:val="-2"/>
        </w:rPr>
        <w:t>взаимодействи</w:t>
      </w:r>
      <w:r w:rsidR="00071579">
        <w:rPr>
          <w:rFonts w:ascii="Cambria" w:hAnsi="Cambria"/>
          <w:spacing w:val="-2"/>
        </w:rPr>
        <w:t>е</w:t>
      </w:r>
      <w:r>
        <w:rPr>
          <w:rFonts w:ascii="Cambria" w:hAnsi="Cambria"/>
          <w:spacing w:val="-2"/>
        </w:rPr>
        <w:t xml:space="preserve"> грамматических категорий </w:t>
      </w:r>
      <w:r w:rsidR="00071579">
        <w:rPr>
          <w:rFonts w:ascii="Cambria" w:hAnsi="Cambria"/>
          <w:spacing w:val="-2"/>
        </w:rPr>
        <w:t>глагола</w:t>
      </w:r>
      <w:r w:rsidR="00CF3923" w:rsidRPr="0088250E">
        <w:rPr>
          <w:rFonts w:ascii="Cambria" w:hAnsi="Cambria"/>
        </w:rPr>
        <w:t>.</w:t>
      </w:r>
      <w:r w:rsidR="00071579">
        <w:rPr>
          <w:rFonts w:ascii="Cambria" w:hAnsi="Cambria"/>
        </w:rPr>
        <w:t xml:space="preserve"> СПб: ИЛИ РАН, 2020. </w:t>
      </w:r>
      <w:r w:rsidR="00071579">
        <w:rPr>
          <w:rFonts w:ascii="Cambria" w:hAnsi="Cambria"/>
          <w:shd w:val="clear" w:color="auto" w:fill="FFFFFF"/>
        </w:rPr>
        <w:t>С</w:t>
      </w:r>
      <w:r w:rsidR="00071579" w:rsidRPr="0088250E">
        <w:rPr>
          <w:rFonts w:ascii="Cambria" w:hAnsi="Cambria"/>
          <w:shd w:val="clear" w:color="auto" w:fill="FFFFFF"/>
        </w:rPr>
        <w:t>.</w:t>
      </w:r>
      <w:r w:rsidR="00071579" w:rsidRPr="00B20341">
        <w:rPr>
          <w:rFonts w:ascii="Cambria" w:hAnsi="Cambria"/>
          <w:shd w:val="clear" w:color="auto" w:fill="FFFFFF"/>
          <w:lang w:val="en-US"/>
        </w:rPr>
        <w:t> </w:t>
      </w:r>
      <w:r w:rsidR="00071579" w:rsidRPr="0088250E">
        <w:rPr>
          <w:rFonts w:ascii="Cambria" w:hAnsi="Cambria"/>
          <w:shd w:val="clear" w:color="auto" w:fill="FFFFFF"/>
        </w:rPr>
        <w:t>1</w:t>
      </w:r>
      <w:r w:rsidR="00071579">
        <w:rPr>
          <w:rFonts w:ascii="Cambria" w:hAnsi="Cambria"/>
          <w:shd w:val="clear" w:color="auto" w:fill="FFFFFF"/>
        </w:rPr>
        <w:t>20</w:t>
      </w:r>
      <w:r w:rsidR="00071579" w:rsidRPr="0088250E">
        <w:rPr>
          <w:rFonts w:ascii="Cambria" w:hAnsi="Cambria"/>
          <w:shd w:val="clear" w:color="auto" w:fill="FFFFFF"/>
        </w:rPr>
        <w:t>–</w:t>
      </w:r>
      <w:r w:rsidR="00071579">
        <w:rPr>
          <w:rFonts w:ascii="Cambria" w:hAnsi="Cambria"/>
          <w:shd w:val="clear" w:color="auto" w:fill="FFFFFF"/>
        </w:rPr>
        <w:t>15</w:t>
      </w:r>
      <w:r w:rsidR="00071579" w:rsidRPr="0088250E">
        <w:rPr>
          <w:rFonts w:ascii="Cambria" w:hAnsi="Cambria"/>
          <w:shd w:val="clear" w:color="auto" w:fill="FFFFFF"/>
        </w:rPr>
        <w:t>2.</w:t>
      </w:r>
    </w:p>
    <w:p w14:paraId="7D44D56F" w14:textId="77777777" w:rsidR="005E7324" w:rsidRPr="0088250E" w:rsidRDefault="004E1C70" w:rsidP="005E7324">
      <w:pPr>
        <w:rPr>
          <w:rFonts w:ascii="Cambria" w:hAnsi="Cambria"/>
        </w:rPr>
      </w:pPr>
      <w:r w:rsidRPr="0088250E">
        <w:rPr>
          <w:rFonts w:ascii="Cambria" w:hAnsi="Cambria"/>
        </w:rPr>
        <w:t xml:space="preserve"> </w:t>
      </w:r>
      <w:r w:rsidR="005E7324" w:rsidRPr="0088250E">
        <w:rPr>
          <w:rFonts w:ascii="Cambria" w:hAnsi="Cambria"/>
        </w:rPr>
        <w:t>(</w:t>
      </w:r>
      <w:r w:rsidR="0088250E">
        <w:rPr>
          <w:rFonts w:ascii="Cambria" w:hAnsi="Cambria"/>
        </w:rPr>
        <w:t>с</w:t>
      </w:r>
      <w:r w:rsidR="0088250E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</w:rPr>
        <w:t>П</w:t>
      </w:r>
      <w:r w:rsidR="0088250E" w:rsidRPr="0088250E">
        <w:rPr>
          <w:rFonts w:ascii="Cambria" w:hAnsi="Cambria"/>
        </w:rPr>
        <w:t xml:space="preserve">. </w:t>
      </w:r>
      <w:r w:rsidR="0088250E">
        <w:rPr>
          <w:rFonts w:ascii="Cambria" w:hAnsi="Cambria"/>
        </w:rPr>
        <w:t>М</w:t>
      </w:r>
      <w:r w:rsidR="0088250E" w:rsidRPr="0088250E">
        <w:rPr>
          <w:rFonts w:ascii="Cambria" w:hAnsi="Cambria"/>
        </w:rPr>
        <w:t xml:space="preserve">. </w:t>
      </w:r>
      <w:r w:rsidR="0088250E">
        <w:rPr>
          <w:rFonts w:ascii="Cambria" w:hAnsi="Cambria"/>
        </w:rPr>
        <w:t>Аркадьевым</w:t>
      </w:r>
      <w:r w:rsidR="005E7324" w:rsidRPr="0088250E">
        <w:rPr>
          <w:rFonts w:ascii="Cambria" w:hAnsi="Cambria"/>
        </w:rPr>
        <w:t xml:space="preserve">) </w:t>
      </w:r>
      <w:r w:rsidR="0088250E">
        <w:rPr>
          <w:rFonts w:ascii="Cambria" w:hAnsi="Cambria"/>
        </w:rPr>
        <w:t>От</w:t>
      </w:r>
      <w:r w:rsidR="0088250E" w:rsidRPr="0088250E">
        <w:rPr>
          <w:rFonts w:ascii="Cambria" w:hAnsi="Cambria"/>
        </w:rPr>
        <w:t xml:space="preserve"> </w:t>
      </w:r>
      <w:proofErr w:type="spellStart"/>
      <w:r w:rsidR="0088250E">
        <w:rPr>
          <w:rFonts w:ascii="Cambria" w:hAnsi="Cambria"/>
        </w:rPr>
        <w:t>релятивизации</w:t>
      </w:r>
      <w:proofErr w:type="spellEnd"/>
      <w:r w:rsidR="0088250E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</w:rPr>
        <w:t>к</w:t>
      </w:r>
      <w:r w:rsidR="0088250E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</w:rPr>
        <w:t>аспекту</w:t>
      </w:r>
      <w:r w:rsidR="005E7324" w:rsidRPr="0088250E">
        <w:rPr>
          <w:rFonts w:ascii="Cambria" w:hAnsi="Cambria"/>
        </w:rPr>
        <w:t xml:space="preserve">: </w:t>
      </w:r>
      <w:r w:rsidR="0088250E">
        <w:rPr>
          <w:rFonts w:ascii="Cambria" w:hAnsi="Cambria"/>
        </w:rPr>
        <w:t>конструкции</w:t>
      </w:r>
      <w:r w:rsidR="0088250E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</w:rPr>
        <w:t>с</w:t>
      </w:r>
      <w:r w:rsidR="005E7324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</w:rPr>
        <w:t>префиксом</w:t>
      </w:r>
      <w:r w:rsidR="005E7324" w:rsidRPr="0088250E">
        <w:rPr>
          <w:rFonts w:ascii="Cambria" w:hAnsi="Cambria"/>
        </w:rPr>
        <w:t xml:space="preserve"> </w:t>
      </w:r>
      <w:proofErr w:type="spellStart"/>
      <w:r w:rsidR="005E7324" w:rsidRPr="00D56492">
        <w:rPr>
          <w:rFonts w:ascii="Cambria" w:hAnsi="Cambria"/>
          <w:i/>
          <w:lang w:val="en-US"/>
        </w:rPr>
        <w:t>zere</w:t>
      </w:r>
      <w:proofErr w:type="spellEnd"/>
      <w:r w:rsidR="005E7324" w:rsidRPr="0088250E">
        <w:rPr>
          <w:rFonts w:ascii="Cambria" w:hAnsi="Cambria"/>
          <w:i/>
        </w:rPr>
        <w:t>-</w:t>
      </w:r>
      <w:r w:rsidR="005E7324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  <w:shd w:val="clear" w:color="auto" w:fill="FFFFFF"/>
        </w:rPr>
        <w:t>в адыгских языках</w:t>
      </w:r>
      <w:r w:rsidR="005E7324" w:rsidRPr="0088250E">
        <w:rPr>
          <w:rFonts w:ascii="Cambria" w:hAnsi="Cambria"/>
          <w:shd w:val="clear" w:color="auto" w:fill="FFFFFF"/>
        </w:rPr>
        <w:t xml:space="preserve"> </w:t>
      </w:r>
      <w:r w:rsidR="005E7324" w:rsidRPr="0088250E">
        <w:rPr>
          <w:rFonts w:ascii="Cambria" w:hAnsi="Cambria"/>
          <w:spacing w:val="-2"/>
        </w:rPr>
        <w:t>//</w:t>
      </w:r>
      <w:r w:rsidR="005E7324" w:rsidRPr="0088250E">
        <w:rPr>
          <w:rFonts w:ascii="Cambria" w:hAnsi="Cambria"/>
        </w:rPr>
        <w:t xml:space="preserve"> </w:t>
      </w:r>
      <w:r w:rsidR="0088250E">
        <w:rPr>
          <w:rFonts w:ascii="Cambria" w:hAnsi="Cambria"/>
          <w:shd w:val="clear" w:color="auto" w:fill="FFFFFF"/>
        </w:rPr>
        <w:t>Д</w:t>
      </w:r>
      <w:r w:rsidR="0088250E" w:rsidRPr="006361A2">
        <w:rPr>
          <w:rFonts w:ascii="Cambria" w:hAnsi="Cambria"/>
          <w:shd w:val="clear" w:color="auto" w:fill="FFFFFF"/>
        </w:rPr>
        <w:t>.</w:t>
      </w:r>
      <w:r w:rsidR="0088250E" w:rsidRPr="006361A2">
        <w:rPr>
          <w:rFonts w:ascii="Cambria" w:hAnsi="Cambria"/>
          <w:shd w:val="clear" w:color="auto" w:fill="FFFFFF"/>
          <w:lang w:val="en-US"/>
        </w:rPr>
        <w:t> </w:t>
      </w:r>
      <w:r w:rsidR="0088250E">
        <w:rPr>
          <w:rFonts w:ascii="Cambria" w:hAnsi="Cambria"/>
          <w:shd w:val="clear" w:color="auto" w:fill="FFFFFF"/>
        </w:rPr>
        <w:t>В</w:t>
      </w:r>
      <w:r w:rsidR="0088250E" w:rsidRPr="006361A2">
        <w:rPr>
          <w:rFonts w:ascii="Cambria" w:hAnsi="Cambria"/>
          <w:shd w:val="clear" w:color="auto" w:fill="FFFFFF"/>
        </w:rPr>
        <w:t>.</w:t>
      </w:r>
      <w:r w:rsidR="0088250E" w:rsidRPr="006361A2">
        <w:rPr>
          <w:rFonts w:ascii="Cambria" w:hAnsi="Cambria"/>
          <w:shd w:val="clear" w:color="auto" w:fill="FFFFFF"/>
          <w:lang w:val="en-US"/>
        </w:rPr>
        <w:t> </w:t>
      </w:r>
      <w:r w:rsidR="0088250E">
        <w:rPr>
          <w:rFonts w:ascii="Cambria" w:hAnsi="Cambria"/>
          <w:shd w:val="clear" w:color="auto" w:fill="FFFFFF"/>
        </w:rPr>
        <w:t>Герасимов</w:t>
      </w:r>
      <w:r w:rsidR="0088250E" w:rsidRPr="006361A2">
        <w:rPr>
          <w:rFonts w:ascii="Cambria" w:hAnsi="Cambria"/>
          <w:shd w:val="clear" w:color="auto" w:fill="FFFFFF"/>
        </w:rPr>
        <w:t xml:space="preserve">, </w:t>
      </w:r>
      <w:r w:rsidR="0088250E">
        <w:rPr>
          <w:rFonts w:ascii="Cambria" w:hAnsi="Cambria"/>
          <w:shd w:val="clear" w:color="auto" w:fill="FFFFFF"/>
        </w:rPr>
        <w:t>С</w:t>
      </w:r>
      <w:r w:rsidR="0088250E" w:rsidRPr="006361A2">
        <w:rPr>
          <w:rFonts w:ascii="Cambria" w:hAnsi="Cambria"/>
          <w:shd w:val="clear" w:color="auto" w:fill="FFFFFF"/>
        </w:rPr>
        <w:t>.</w:t>
      </w:r>
      <w:r w:rsidR="0088250E" w:rsidRPr="006361A2">
        <w:rPr>
          <w:rFonts w:ascii="Cambria" w:hAnsi="Cambria"/>
          <w:shd w:val="clear" w:color="auto" w:fill="FFFFFF"/>
          <w:lang w:val="en-US"/>
        </w:rPr>
        <w:t> </w:t>
      </w:r>
      <w:r w:rsidR="0088250E">
        <w:rPr>
          <w:rFonts w:ascii="Cambria" w:hAnsi="Cambria"/>
          <w:shd w:val="clear" w:color="auto" w:fill="FFFFFF"/>
        </w:rPr>
        <w:t>Ю</w:t>
      </w:r>
      <w:r w:rsidR="0088250E" w:rsidRPr="006361A2">
        <w:rPr>
          <w:rFonts w:ascii="Cambria" w:hAnsi="Cambria"/>
          <w:shd w:val="clear" w:color="auto" w:fill="FFFFFF"/>
        </w:rPr>
        <w:t>.</w:t>
      </w:r>
      <w:r w:rsidR="0088250E" w:rsidRPr="006361A2">
        <w:rPr>
          <w:rFonts w:ascii="Cambria" w:hAnsi="Cambria"/>
          <w:shd w:val="clear" w:color="auto" w:fill="FFFFFF"/>
          <w:lang w:val="en-US"/>
        </w:rPr>
        <w:t> </w:t>
      </w:r>
      <w:r w:rsidR="0088250E">
        <w:rPr>
          <w:rFonts w:ascii="Cambria" w:hAnsi="Cambria"/>
          <w:shd w:val="clear" w:color="auto" w:fill="FFFFFF"/>
        </w:rPr>
        <w:t>Дмитренко</w:t>
      </w:r>
      <w:r w:rsidR="0088250E" w:rsidRPr="006361A2">
        <w:rPr>
          <w:rFonts w:ascii="Cambria" w:hAnsi="Cambria"/>
          <w:shd w:val="clear" w:color="auto" w:fill="FFFFFF"/>
        </w:rPr>
        <w:t xml:space="preserve">, </w:t>
      </w:r>
      <w:r w:rsidR="0088250E">
        <w:rPr>
          <w:rFonts w:ascii="Cambria" w:hAnsi="Cambria"/>
          <w:shd w:val="clear" w:color="auto" w:fill="FFFFFF"/>
        </w:rPr>
        <w:t>Н</w:t>
      </w:r>
      <w:r w:rsidR="0088250E" w:rsidRPr="006361A2">
        <w:rPr>
          <w:rFonts w:ascii="Cambria" w:hAnsi="Cambria"/>
          <w:shd w:val="clear" w:color="auto" w:fill="FFFFFF"/>
        </w:rPr>
        <w:t xml:space="preserve">. </w:t>
      </w:r>
      <w:r w:rsidR="0088250E">
        <w:rPr>
          <w:rFonts w:ascii="Cambria" w:hAnsi="Cambria"/>
          <w:shd w:val="clear" w:color="auto" w:fill="FFFFFF"/>
        </w:rPr>
        <w:t>М</w:t>
      </w:r>
      <w:r w:rsidR="0088250E" w:rsidRPr="006361A2">
        <w:rPr>
          <w:rFonts w:ascii="Cambria" w:hAnsi="Cambria"/>
          <w:shd w:val="clear" w:color="auto" w:fill="FFFFFF"/>
        </w:rPr>
        <w:t xml:space="preserve">. </w:t>
      </w:r>
      <w:r w:rsidR="0088250E">
        <w:rPr>
          <w:rFonts w:ascii="Cambria" w:hAnsi="Cambria"/>
          <w:shd w:val="clear" w:color="auto" w:fill="FFFFFF"/>
        </w:rPr>
        <w:t>Заика (ред.).</w:t>
      </w:r>
      <w:r w:rsidR="0088250E" w:rsidRPr="006361A2">
        <w:rPr>
          <w:rFonts w:ascii="Cambria" w:hAnsi="Cambria"/>
          <w:shd w:val="clear" w:color="auto" w:fill="FFFFFF"/>
        </w:rPr>
        <w:t xml:space="preserve"> </w:t>
      </w:r>
      <w:r w:rsidR="0088250E">
        <w:rPr>
          <w:rFonts w:ascii="Cambria" w:hAnsi="Cambria"/>
          <w:i/>
          <w:shd w:val="clear" w:color="auto" w:fill="FFFFFF"/>
        </w:rPr>
        <w:t>Сборник</w:t>
      </w:r>
      <w:r w:rsidR="0088250E" w:rsidRPr="006361A2">
        <w:rPr>
          <w:rFonts w:ascii="Cambria" w:hAnsi="Cambria"/>
          <w:i/>
          <w:shd w:val="clear" w:color="auto" w:fill="FFFFFF"/>
        </w:rPr>
        <w:t xml:space="preserve"> </w:t>
      </w:r>
      <w:r w:rsidR="0088250E">
        <w:rPr>
          <w:rFonts w:ascii="Cambria" w:hAnsi="Cambria"/>
          <w:i/>
          <w:shd w:val="clear" w:color="auto" w:fill="FFFFFF"/>
        </w:rPr>
        <w:t>статей</w:t>
      </w:r>
      <w:r w:rsidR="0088250E"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br/>
      </w:r>
      <w:r w:rsidR="0088250E">
        <w:rPr>
          <w:rFonts w:ascii="Cambria" w:hAnsi="Cambria"/>
          <w:i/>
          <w:shd w:val="clear" w:color="auto" w:fill="FFFFFF"/>
        </w:rPr>
        <w:t>к</w:t>
      </w:r>
      <w:r w:rsidR="0088250E" w:rsidRPr="006361A2">
        <w:rPr>
          <w:rFonts w:ascii="Cambria" w:hAnsi="Cambria"/>
          <w:i/>
          <w:shd w:val="clear" w:color="auto" w:fill="FFFFFF"/>
        </w:rPr>
        <w:t xml:space="preserve"> 85</w:t>
      </w:r>
      <w:r>
        <w:rPr>
          <w:rFonts w:ascii="Cambria" w:hAnsi="Cambria"/>
          <w:i/>
          <w:shd w:val="clear" w:color="auto" w:fill="FFFFFF"/>
        </w:rPr>
        <w:noBreakHyphen/>
      </w:r>
      <w:r w:rsidR="0088250E">
        <w:rPr>
          <w:rFonts w:ascii="Cambria" w:hAnsi="Cambria"/>
          <w:i/>
          <w:shd w:val="clear" w:color="auto" w:fill="FFFFFF"/>
        </w:rPr>
        <w:t>летию</w:t>
      </w:r>
      <w:r w:rsidR="0088250E" w:rsidRPr="006361A2">
        <w:rPr>
          <w:rFonts w:ascii="Cambria" w:hAnsi="Cambria"/>
          <w:i/>
          <w:shd w:val="clear" w:color="auto" w:fill="FFFFFF"/>
        </w:rPr>
        <w:t xml:space="preserve"> </w:t>
      </w:r>
      <w:r w:rsidR="0088250E">
        <w:rPr>
          <w:rFonts w:ascii="Cambria" w:hAnsi="Cambria"/>
          <w:i/>
          <w:shd w:val="clear" w:color="auto" w:fill="FFFFFF"/>
        </w:rPr>
        <w:t>В</w:t>
      </w:r>
      <w:r w:rsidR="0088250E" w:rsidRPr="0088250E">
        <w:rPr>
          <w:rFonts w:ascii="Cambria" w:hAnsi="Cambria"/>
          <w:i/>
          <w:shd w:val="clear" w:color="auto" w:fill="FFFFFF"/>
        </w:rPr>
        <w:t>.</w:t>
      </w:r>
      <w:r w:rsidR="0088250E" w:rsidRPr="006361A2">
        <w:rPr>
          <w:rFonts w:ascii="Cambria" w:hAnsi="Cambria"/>
          <w:i/>
          <w:shd w:val="clear" w:color="auto" w:fill="FFFFFF"/>
          <w:lang w:val="en-US"/>
        </w:rPr>
        <w:t> </w:t>
      </w:r>
      <w:r w:rsidR="0088250E">
        <w:rPr>
          <w:rFonts w:ascii="Cambria" w:hAnsi="Cambria"/>
          <w:i/>
          <w:shd w:val="clear" w:color="auto" w:fill="FFFFFF"/>
        </w:rPr>
        <w:t>С</w:t>
      </w:r>
      <w:r w:rsidR="0088250E" w:rsidRPr="0088250E">
        <w:rPr>
          <w:rFonts w:ascii="Cambria" w:hAnsi="Cambria"/>
          <w:i/>
          <w:shd w:val="clear" w:color="auto" w:fill="FFFFFF"/>
        </w:rPr>
        <w:t>.</w:t>
      </w:r>
      <w:r w:rsidR="0088250E" w:rsidRPr="006361A2">
        <w:rPr>
          <w:rFonts w:ascii="Cambria" w:hAnsi="Cambria"/>
          <w:i/>
          <w:shd w:val="clear" w:color="auto" w:fill="FFFFFF"/>
          <w:lang w:val="en-US"/>
        </w:rPr>
        <w:t> </w:t>
      </w:r>
      <w:proofErr w:type="spellStart"/>
      <w:r w:rsidR="0088250E">
        <w:rPr>
          <w:rFonts w:ascii="Cambria" w:hAnsi="Cambria"/>
          <w:i/>
          <w:shd w:val="clear" w:color="auto" w:fill="FFFFFF"/>
        </w:rPr>
        <w:t>Храковского</w:t>
      </w:r>
      <w:proofErr w:type="spellEnd"/>
      <w:r w:rsidR="0088250E" w:rsidRPr="0088250E">
        <w:rPr>
          <w:rFonts w:ascii="Cambria" w:hAnsi="Cambria"/>
          <w:shd w:val="clear" w:color="auto" w:fill="FFFFFF"/>
        </w:rPr>
        <w:t xml:space="preserve">. </w:t>
      </w:r>
      <w:r w:rsidR="0088250E">
        <w:rPr>
          <w:rFonts w:ascii="Cambria" w:hAnsi="Cambria"/>
          <w:shd w:val="clear" w:color="auto" w:fill="FFFFFF"/>
        </w:rPr>
        <w:t>М</w:t>
      </w:r>
      <w:r w:rsidR="0088250E" w:rsidRPr="0088250E">
        <w:rPr>
          <w:rFonts w:ascii="Cambria" w:hAnsi="Cambria"/>
          <w:shd w:val="clear" w:color="auto" w:fill="FFFFFF"/>
        </w:rPr>
        <w:t xml:space="preserve">: </w:t>
      </w:r>
      <w:r w:rsidR="0088250E">
        <w:rPr>
          <w:rFonts w:ascii="Cambria" w:hAnsi="Cambria"/>
          <w:shd w:val="clear" w:color="auto" w:fill="FFFFFF"/>
        </w:rPr>
        <w:t>Языки славянских культур</w:t>
      </w:r>
      <w:r w:rsidR="0088250E" w:rsidRPr="0088250E">
        <w:rPr>
          <w:rFonts w:ascii="Cambria" w:hAnsi="Cambria"/>
          <w:shd w:val="clear" w:color="auto" w:fill="FFFFFF"/>
        </w:rPr>
        <w:t>, 2019</w:t>
      </w:r>
      <w:r w:rsidR="005E7324" w:rsidRPr="0088250E">
        <w:rPr>
          <w:rFonts w:ascii="Cambria" w:hAnsi="Cambria"/>
          <w:shd w:val="clear" w:color="auto" w:fill="FFFFFF"/>
        </w:rPr>
        <w:t xml:space="preserve">. </w:t>
      </w:r>
      <w:r w:rsidR="0088250E">
        <w:rPr>
          <w:rFonts w:ascii="Cambria" w:hAnsi="Cambria"/>
          <w:shd w:val="clear" w:color="auto" w:fill="FFFFFF"/>
        </w:rPr>
        <w:t>С</w:t>
      </w:r>
      <w:r w:rsidR="005E7324" w:rsidRPr="0088250E">
        <w:rPr>
          <w:rFonts w:ascii="Cambria" w:hAnsi="Cambria"/>
          <w:shd w:val="clear" w:color="auto" w:fill="FFFFFF"/>
        </w:rPr>
        <w:t>.</w:t>
      </w:r>
      <w:r w:rsidR="005E7324" w:rsidRPr="00B20341">
        <w:rPr>
          <w:rFonts w:ascii="Cambria" w:hAnsi="Cambria"/>
          <w:shd w:val="clear" w:color="auto" w:fill="FFFFFF"/>
          <w:lang w:val="en-US"/>
        </w:rPr>
        <w:t> </w:t>
      </w:r>
      <w:r w:rsidR="005E7324" w:rsidRPr="0088250E">
        <w:rPr>
          <w:rFonts w:ascii="Cambria" w:hAnsi="Cambria"/>
          <w:shd w:val="clear" w:color="auto" w:fill="FFFFFF"/>
        </w:rPr>
        <w:t>11–42.</w:t>
      </w:r>
    </w:p>
    <w:p w14:paraId="54BD095F" w14:textId="77777777" w:rsidR="005E7324" w:rsidRPr="00F65750" w:rsidRDefault="0088250E" w:rsidP="005E7324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</w:rPr>
        <w:t>Система показателей актантной деривации</w:t>
      </w:r>
      <w:r w:rsidR="005E7324" w:rsidRPr="0088250E">
        <w:rPr>
          <w:rFonts w:ascii="Cambria" w:hAnsi="Cambria"/>
        </w:rPr>
        <w:t xml:space="preserve"> </w:t>
      </w:r>
      <w:r>
        <w:rPr>
          <w:rFonts w:ascii="Cambria" w:hAnsi="Cambria"/>
          <w:shd w:val="clear" w:color="auto" w:fill="FFFFFF"/>
        </w:rPr>
        <w:t>в</w:t>
      </w:r>
      <w:r w:rsidRPr="0088250E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парагвайском</w:t>
      </w:r>
      <w:r w:rsidRPr="0088250E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гуарани</w:t>
      </w:r>
      <w:r w:rsidR="005E7324" w:rsidRPr="0088250E">
        <w:rPr>
          <w:rFonts w:ascii="Cambria" w:hAnsi="Cambria"/>
          <w:shd w:val="clear" w:color="auto" w:fill="FFFFFF"/>
        </w:rPr>
        <w:t xml:space="preserve"> </w:t>
      </w:r>
      <w:r w:rsidR="005E7324" w:rsidRPr="0088250E">
        <w:rPr>
          <w:rFonts w:ascii="Cambria" w:hAnsi="Cambria"/>
          <w:spacing w:val="-2"/>
        </w:rPr>
        <w:t>//</w:t>
      </w:r>
      <w:r w:rsidR="005E7324" w:rsidRPr="0088250E">
        <w:rPr>
          <w:rFonts w:ascii="Cambria" w:hAnsi="Cambria"/>
        </w:rPr>
        <w:t xml:space="preserve"> </w:t>
      </w:r>
      <w:r>
        <w:rPr>
          <w:rFonts w:ascii="Cambria" w:hAnsi="Cambria"/>
          <w:shd w:val="clear" w:color="auto" w:fill="FFFFFF"/>
        </w:rPr>
        <w:t>Д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В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Герасимов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С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Ю</w:t>
      </w:r>
      <w:r w:rsidRPr="006361A2">
        <w:rPr>
          <w:rFonts w:ascii="Cambria" w:hAnsi="Cambria"/>
          <w:shd w:val="clear" w:color="auto" w:fill="FFFFFF"/>
        </w:rPr>
        <w:t>.</w:t>
      </w:r>
      <w:r w:rsidRPr="006361A2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</w:rPr>
        <w:t>Дмитренко</w:t>
      </w:r>
      <w:r w:rsidRPr="006361A2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Н</w:t>
      </w:r>
      <w:r w:rsidRPr="006361A2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</w:rPr>
        <w:t>М</w:t>
      </w:r>
      <w:r w:rsidRPr="006361A2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</w:rPr>
        <w:t>Заика (ред.).</w:t>
      </w:r>
      <w:r w:rsidRPr="006361A2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Сборник</w:t>
      </w:r>
      <w:r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статей</w:t>
      </w:r>
      <w:r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к</w:t>
      </w:r>
      <w:r w:rsidRPr="006361A2">
        <w:rPr>
          <w:rFonts w:ascii="Cambria" w:hAnsi="Cambria"/>
          <w:i/>
          <w:shd w:val="clear" w:color="auto" w:fill="FFFFFF"/>
        </w:rPr>
        <w:t xml:space="preserve"> 85-</w:t>
      </w:r>
      <w:r>
        <w:rPr>
          <w:rFonts w:ascii="Cambria" w:hAnsi="Cambria"/>
          <w:i/>
          <w:shd w:val="clear" w:color="auto" w:fill="FFFFFF"/>
        </w:rPr>
        <w:t>летию</w:t>
      </w:r>
      <w:r w:rsidRPr="006361A2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В</w:t>
      </w:r>
      <w:r w:rsidRPr="0088250E">
        <w:rPr>
          <w:rFonts w:ascii="Cambria" w:hAnsi="Cambria"/>
          <w:i/>
          <w:shd w:val="clear" w:color="auto" w:fill="FFFFFF"/>
        </w:rPr>
        <w:t>.</w:t>
      </w:r>
      <w:r w:rsidRPr="006361A2">
        <w:rPr>
          <w:rFonts w:ascii="Cambria" w:hAnsi="Cambria"/>
          <w:i/>
          <w:shd w:val="clear" w:color="auto" w:fill="FFFFFF"/>
          <w:lang w:val="en-US"/>
        </w:rPr>
        <w:t> </w:t>
      </w:r>
      <w:r>
        <w:rPr>
          <w:rFonts w:ascii="Cambria" w:hAnsi="Cambria"/>
          <w:i/>
          <w:shd w:val="clear" w:color="auto" w:fill="FFFFFF"/>
        </w:rPr>
        <w:t>С</w:t>
      </w:r>
      <w:r w:rsidRPr="0088250E">
        <w:rPr>
          <w:rFonts w:ascii="Cambria" w:hAnsi="Cambria"/>
          <w:i/>
          <w:shd w:val="clear" w:color="auto" w:fill="FFFFFF"/>
        </w:rPr>
        <w:t>.</w:t>
      </w:r>
      <w:r w:rsidRPr="006361A2">
        <w:rPr>
          <w:rFonts w:ascii="Cambria" w:hAnsi="Cambria"/>
          <w:i/>
          <w:shd w:val="clear" w:color="auto" w:fill="FFFFFF"/>
          <w:lang w:val="en-US"/>
        </w:rPr>
        <w:t> </w:t>
      </w:r>
      <w:proofErr w:type="spellStart"/>
      <w:r>
        <w:rPr>
          <w:rFonts w:ascii="Cambria" w:hAnsi="Cambria"/>
          <w:i/>
          <w:shd w:val="clear" w:color="auto" w:fill="FFFFFF"/>
        </w:rPr>
        <w:t>Храковского</w:t>
      </w:r>
      <w:proofErr w:type="spellEnd"/>
      <w:r w:rsidRPr="0088250E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</w:rPr>
        <w:t>М</w:t>
      </w:r>
      <w:r w:rsidRPr="0088250E">
        <w:rPr>
          <w:rFonts w:ascii="Cambria" w:hAnsi="Cambria"/>
          <w:shd w:val="clear" w:color="auto" w:fill="FFFFFF"/>
        </w:rPr>
        <w:t xml:space="preserve">: </w:t>
      </w:r>
      <w:r>
        <w:rPr>
          <w:rFonts w:ascii="Cambria" w:hAnsi="Cambria"/>
          <w:shd w:val="clear" w:color="auto" w:fill="FFFFFF"/>
        </w:rPr>
        <w:t>Языки славянских культур</w:t>
      </w:r>
      <w:r w:rsidRPr="0088250E">
        <w:rPr>
          <w:rFonts w:ascii="Cambria" w:hAnsi="Cambria"/>
          <w:shd w:val="clear" w:color="auto" w:fill="FFFFFF"/>
        </w:rPr>
        <w:t>, 2019</w:t>
      </w:r>
      <w:r w:rsidR="005E7324" w:rsidRPr="0088250E">
        <w:rPr>
          <w:rFonts w:ascii="Cambria" w:hAnsi="Cambria"/>
          <w:shd w:val="clear" w:color="auto" w:fill="FFFFFF"/>
        </w:rPr>
        <w:t xml:space="preserve">. </w:t>
      </w:r>
      <w:r>
        <w:rPr>
          <w:rFonts w:ascii="Cambria" w:hAnsi="Cambria"/>
          <w:shd w:val="clear" w:color="auto" w:fill="FFFFFF"/>
        </w:rPr>
        <w:t>С</w:t>
      </w:r>
      <w:r w:rsidR="005E7324" w:rsidRPr="00F65750">
        <w:rPr>
          <w:rFonts w:ascii="Cambria" w:hAnsi="Cambria"/>
          <w:shd w:val="clear" w:color="auto" w:fill="FFFFFF"/>
        </w:rPr>
        <w:t>.</w:t>
      </w:r>
      <w:r w:rsidR="005E7324" w:rsidRPr="00B20341">
        <w:rPr>
          <w:rFonts w:ascii="Cambria" w:hAnsi="Cambria"/>
          <w:shd w:val="clear" w:color="auto" w:fill="FFFFFF"/>
          <w:lang w:val="en-US"/>
        </w:rPr>
        <w:t> </w:t>
      </w:r>
      <w:r w:rsidR="005E7324" w:rsidRPr="00F65750">
        <w:rPr>
          <w:rFonts w:ascii="Cambria" w:hAnsi="Cambria"/>
          <w:shd w:val="clear" w:color="auto" w:fill="FFFFFF"/>
        </w:rPr>
        <w:t>79–97.</w:t>
      </w:r>
    </w:p>
    <w:p w14:paraId="731D59B3" w14:textId="77777777" w:rsidR="004E1C70" w:rsidRPr="004E1C70" w:rsidRDefault="004E1C70" w:rsidP="004E1C70">
      <w:pPr>
        <w:rPr>
          <w:rFonts w:ascii="Cambria" w:hAnsi="Cambria"/>
          <w:lang w:val="en-US"/>
        </w:rPr>
      </w:pPr>
      <w:r w:rsidRPr="0088250E">
        <w:rPr>
          <w:rFonts w:ascii="Cambria" w:hAnsi="Cambria"/>
        </w:rPr>
        <w:t>(</w:t>
      </w:r>
      <w:r>
        <w:rPr>
          <w:rFonts w:ascii="Cambria" w:hAnsi="Cambria"/>
        </w:rPr>
        <w:t xml:space="preserve">с </w:t>
      </w:r>
      <w:proofErr w:type="spellStart"/>
      <w:r w:rsidRPr="0088250E">
        <w:rPr>
          <w:rFonts w:ascii="Cambria" w:hAnsi="Cambria"/>
        </w:rPr>
        <w:t>С</w:t>
      </w:r>
      <w:proofErr w:type="spellEnd"/>
      <w:r w:rsidRPr="0088250E">
        <w:rPr>
          <w:rFonts w:ascii="Cambria" w:hAnsi="Cambria"/>
        </w:rPr>
        <w:t>.</w:t>
      </w:r>
      <w:r>
        <w:rPr>
          <w:rFonts w:ascii="Cambria" w:hAnsi="Cambria"/>
        </w:rPr>
        <w:t> </w:t>
      </w:r>
      <w:r w:rsidRPr="0088250E">
        <w:rPr>
          <w:rFonts w:ascii="Cambria" w:hAnsi="Cambria"/>
        </w:rPr>
        <w:t>С.</w:t>
      </w:r>
      <w:r>
        <w:rPr>
          <w:rFonts w:ascii="Cambria" w:hAnsi="Cambria"/>
        </w:rPr>
        <w:t> </w:t>
      </w:r>
      <w:r w:rsidRPr="0088250E">
        <w:rPr>
          <w:rFonts w:ascii="Cambria" w:hAnsi="Cambria"/>
        </w:rPr>
        <w:t>Са</w:t>
      </w:r>
      <w:r>
        <w:rPr>
          <w:rFonts w:ascii="Cambria" w:hAnsi="Cambria"/>
        </w:rPr>
        <w:t>ем</w:t>
      </w:r>
      <w:r w:rsidRPr="0088250E">
        <w:rPr>
          <w:rFonts w:ascii="Cambria" w:hAnsi="Cambria"/>
        </w:rPr>
        <w:t>, С.</w:t>
      </w:r>
      <w:r>
        <w:rPr>
          <w:rFonts w:ascii="Cambria" w:hAnsi="Cambria"/>
        </w:rPr>
        <w:t> </w:t>
      </w:r>
      <w:r w:rsidRPr="0088250E">
        <w:rPr>
          <w:rFonts w:ascii="Cambria" w:hAnsi="Cambria"/>
        </w:rPr>
        <w:t>Ю.</w:t>
      </w:r>
      <w:r>
        <w:rPr>
          <w:rFonts w:ascii="Cambria" w:hAnsi="Cambria"/>
        </w:rPr>
        <w:t> </w:t>
      </w:r>
      <w:r w:rsidRPr="0088250E">
        <w:rPr>
          <w:rFonts w:ascii="Cambria" w:hAnsi="Cambria"/>
        </w:rPr>
        <w:t xml:space="preserve">Дмитренко, </w:t>
      </w:r>
      <w:r>
        <w:rPr>
          <w:rFonts w:ascii="Cambria" w:hAnsi="Cambria"/>
        </w:rPr>
        <w:t>Н. М. </w:t>
      </w:r>
      <w:r w:rsidRPr="0088250E">
        <w:rPr>
          <w:rFonts w:ascii="Cambria" w:hAnsi="Cambria"/>
        </w:rPr>
        <w:t>Заик</w:t>
      </w:r>
      <w:r>
        <w:rPr>
          <w:rFonts w:ascii="Cambria" w:hAnsi="Cambria"/>
        </w:rPr>
        <w:t xml:space="preserve">ой, </w:t>
      </w:r>
      <w:r w:rsidRPr="0088250E">
        <w:rPr>
          <w:rFonts w:ascii="Cambria" w:hAnsi="Cambria"/>
        </w:rPr>
        <w:t>В.</w:t>
      </w:r>
      <w:r>
        <w:rPr>
          <w:rFonts w:ascii="Cambria" w:hAnsi="Cambria"/>
        </w:rPr>
        <w:t> </w:t>
      </w:r>
      <w:r w:rsidRPr="0088250E">
        <w:rPr>
          <w:rFonts w:ascii="Cambria" w:hAnsi="Cambria"/>
        </w:rPr>
        <w:t>С.</w:t>
      </w:r>
      <w:r>
        <w:rPr>
          <w:rFonts w:ascii="Cambria" w:hAnsi="Cambria"/>
        </w:rPr>
        <w:t> </w:t>
      </w:r>
      <w:proofErr w:type="spellStart"/>
      <w:r w:rsidRPr="0088250E">
        <w:rPr>
          <w:rFonts w:ascii="Cambria" w:hAnsi="Cambria"/>
        </w:rPr>
        <w:t>Храковски</w:t>
      </w:r>
      <w:r>
        <w:rPr>
          <w:rFonts w:ascii="Cambria" w:hAnsi="Cambria"/>
        </w:rPr>
        <w:t>м</w:t>
      </w:r>
      <w:proofErr w:type="spellEnd"/>
      <w:r>
        <w:rPr>
          <w:rFonts w:ascii="Cambria" w:hAnsi="Cambria"/>
        </w:rPr>
        <w:t>)</w:t>
      </w:r>
      <w:r w:rsidRPr="0088250E">
        <w:rPr>
          <w:rFonts w:ascii="Cambria" w:hAnsi="Cambria"/>
        </w:rPr>
        <w:t xml:space="preserve"> </w:t>
      </w:r>
      <w:proofErr w:type="spellStart"/>
      <w:r w:rsidRPr="0088250E">
        <w:rPr>
          <w:rFonts w:ascii="Cambria" w:hAnsi="Cambria"/>
        </w:rPr>
        <w:t>Валентностные</w:t>
      </w:r>
      <w:proofErr w:type="spellEnd"/>
      <w:r w:rsidRPr="0088250E">
        <w:rPr>
          <w:rFonts w:ascii="Cambria" w:hAnsi="Cambria"/>
        </w:rPr>
        <w:t xml:space="preserve"> классы двухместных предикатов: типологическая анкета и инструкция исследователю // С.С. Сай </w:t>
      </w:r>
      <w:r w:rsidRPr="0088250E">
        <w:rPr>
          <w:rFonts w:ascii="Cambria" w:hAnsi="Cambria"/>
        </w:rPr>
        <w:lastRenderedPageBreak/>
        <w:t xml:space="preserve">(отв. ред.). </w:t>
      </w:r>
      <w:proofErr w:type="spellStart"/>
      <w:r w:rsidRPr="0088250E">
        <w:rPr>
          <w:rFonts w:ascii="Cambria" w:hAnsi="Cambria"/>
          <w:i/>
        </w:rPr>
        <w:t>Валентностные</w:t>
      </w:r>
      <w:proofErr w:type="spellEnd"/>
      <w:r w:rsidRPr="0088250E">
        <w:rPr>
          <w:rFonts w:ascii="Cambria" w:hAnsi="Cambria"/>
          <w:i/>
        </w:rPr>
        <w:t xml:space="preserve"> классы двухместных предикатов в разноструктурных языках</w:t>
      </w:r>
      <w:r w:rsidRPr="0088250E">
        <w:rPr>
          <w:rFonts w:ascii="Cambria" w:hAnsi="Cambria"/>
        </w:rPr>
        <w:t>. СПб.: ИЛИ РАН, 2018. С</w:t>
      </w:r>
      <w:r w:rsidRPr="004E1C70">
        <w:rPr>
          <w:rFonts w:ascii="Cambria" w:hAnsi="Cambria"/>
          <w:lang w:val="en-US"/>
        </w:rPr>
        <w:t xml:space="preserve">. 25–46. </w:t>
      </w:r>
    </w:p>
    <w:p w14:paraId="48072036" w14:textId="77777777" w:rsidR="00A06A01" w:rsidRPr="00F65750" w:rsidRDefault="00A06A01" w:rsidP="0094779D">
      <w:pPr>
        <w:rPr>
          <w:rFonts w:ascii="Cambria" w:hAnsi="Cambria"/>
        </w:rPr>
      </w:pPr>
      <w:r>
        <w:rPr>
          <w:rFonts w:ascii="Cambria" w:hAnsi="Cambria"/>
          <w:lang w:val="en-US"/>
        </w:rPr>
        <w:t>Predicative possession</w:t>
      </w:r>
      <w:r w:rsidRPr="00107441">
        <w:rPr>
          <w:rFonts w:ascii="Cambria" w:hAnsi="Cambria"/>
          <w:lang w:val="en-US"/>
        </w:rPr>
        <w:t xml:space="preserve"> in Paraguayan Guaraní</w:t>
      </w:r>
      <w:r>
        <w:rPr>
          <w:rFonts w:ascii="Cambria" w:hAnsi="Cambria"/>
          <w:lang w:val="en-US"/>
        </w:rPr>
        <w:t xml:space="preserve">: </w:t>
      </w:r>
      <w:r w:rsidRPr="0094779D">
        <w:rPr>
          <w:rFonts w:ascii="Cambria" w:hAnsi="Cambria"/>
          <w:spacing w:val="-2"/>
          <w:lang w:val="en-US"/>
        </w:rPr>
        <w:t xml:space="preserve">Against the </w:t>
      </w:r>
      <w:proofErr w:type="gramStart"/>
      <w:r w:rsidRPr="0094779D">
        <w:rPr>
          <w:rFonts w:ascii="Cambria" w:hAnsi="Cambria"/>
          <w:spacing w:val="-2"/>
          <w:lang w:val="en-US"/>
        </w:rPr>
        <w:t>zero copula</w:t>
      </w:r>
      <w:proofErr w:type="gramEnd"/>
      <w:r w:rsidRPr="0094779D">
        <w:rPr>
          <w:rFonts w:ascii="Cambria" w:hAnsi="Cambria"/>
          <w:spacing w:val="-2"/>
          <w:lang w:val="en-US"/>
        </w:rPr>
        <w:t xml:space="preserve"> hypothesis</w:t>
      </w:r>
      <w:r w:rsidRPr="00DF4F52">
        <w:rPr>
          <w:rFonts w:ascii="Cambria" w:hAnsi="Cambria"/>
          <w:spacing w:val="-2"/>
          <w:lang w:val="en-US"/>
        </w:rPr>
        <w:t xml:space="preserve"> //</w:t>
      </w:r>
      <w:r w:rsidRPr="00DF4F52">
        <w:rPr>
          <w:rFonts w:ascii="Cambria" w:hAnsi="Cambria"/>
          <w:lang w:val="en-US"/>
        </w:rPr>
        <w:t xml:space="preserve"> </w:t>
      </w:r>
      <w:r w:rsidR="0088250E">
        <w:rPr>
          <w:rFonts w:ascii="Cambria" w:hAnsi="Cambria"/>
          <w:spacing w:val="-2"/>
        </w:rPr>
        <w:t>Е</w:t>
      </w:r>
      <w:r w:rsidRPr="00DF4F52">
        <w:rPr>
          <w:rFonts w:ascii="Cambria" w:hAnsi="Cambria"/>
          <w:spacing w:val="-2"/>
          <w:lang w:val="en-US"/>
        </w:rPr>
        <w:t>. </w:t>
      </w:r>
      <w:r w:rsidR="0088250E">
        <w:rPr>
          <w:rFonts w:ascii="Cambria" w:hAnsi="Cambria"/>
          <w:spacing w:val="-2"/>
        </w:rPr>
        <w:t>А</w:t>
      </w:r>
      <w:r w:rsidRPr="00DF4F52">
        <w:rPr>
          <w:rFonts w:ascii="Cambria" w:hAnsi="Cambria"/>
          <w:spacing w:val="-2"/>
          <w:lang w:val="en-US"/>
        </w:rPr>
        <w:t>. </w:t>
      </w:r>
      <w:r w:rsidR="0088250E">
        <w:rPr>
          <w:rFonts w:ascii="Cambria" w:hAnsi="Cambria"/>
          <w:spacing w:val="-2"/>
        </w:rPr>
        <w:t>Лютикова</w:t>
      </w:r>
      <w:r w:rsidR="00351262">
        <w:rPr>
          <w:rFonts w:ascii="Cambria" w:hAnsi="Cambria"/>
          <w:lang w:val="en-US"/>
        </w:rPr>
        <w:t xml:space="preserve">, </w:t>
      </w:r>
      <w:r w:rsidR="0088250E">
        <w:rPr>
          <w:rFonts w:ascii="Cambria" w:hAnsi="Cambria"/>
        </w:rPr>
        <w:t>А</w:t>
      </w:r>
      <w:r w:rsidR="0088250E" w:rsidRPr="0088250E">
        <w:rPr>
          <w:rFonts w:ascii="Cambria" w:hAnsi="Cambria"/>
          <w:lang w:val="en-US"/>
        </w:rPr>
        <w:t xml:space="preserve">. </w:t>
      </w:r>
      <w:r w:rsidR="0088250E">
        <w:rPr>
          <w:rFonts w:ascii="Cambria" w:hAnsi="Cambria"/>
        </w:rPr>
        <w:t>В</w:t>
      </w:r>
      <w:r w:rsidR="0088250E" w:rsidRPr="0088250E">
        <w:rPr>
          <w:rFonts w:ascii="Cambria" w:hAnsi="Cambria"/>
          <w:lang w:val="en-US"/>
        </w:rPr>
        <w:t xml:space="preserve">. </w:t>
      </w:r>
      <w:proofErr w:type="spellStart"/>
      <w:r w:rsidR="0088250E">
        <w:rPr>
          <w:rFonts w:ascii="Cambria" w:hAnsi="Cambria"/>
        </w:rPr>
        <w:t>Циммерлинг</w:t>
      </w:r>
      <w:proofErr w:type="spellEnd"/>
      <w:r w:rsidRPr="00DF4F52">
        <w:rPr>
          <w:rFonts w:ascii="Cambria" w:hAnsi="Cambria"/>
          <w:lang w:val="en-US"/>
        </w:rPr>
        <w:t xml:space="preserve">, </w:t>
      </w:r>
      <w:r w:rsidR="0088250E">
        <w:rPr>
          <w:rFonts w:ascii="Cambria" w:hAnsi="Cambria"/>
        </w:rPr>
        <w:t>М</w:t>
      </w:r>
      <w:r w:rsidR="0088250E" w:rsidRPr="0088250E">
        <w:rPr>
          <w:rFonts w:ascii="Cambria" w:hAnsi="Cambria"/>
          <w:lang w:val="en-US"/>
        </w:rPr>
        <w:t>. </w:t>
      </w:r>
      <w:r w:rsidR="0088250E">
        <w:rPr>
          <w:rFonts w:ascii="Cambria" w:hAnsi="Cambria"/>
        </w:rPr>
        <w:t>В</w:t>
      </w:r>
      <w:r w:rsidR="0088250E" w:rsidRPr="0088250E">
        <w:rPr>
          <w:rFonts w:ascii="Cambria" w:hAnsi="Cambria"/>
          <w:lang w:val="en-US"/>
        </w:rPr>
        <w:t>. </w:t>
      </w:r>
      <w:r w:rsidR="0088250E">
        <w:rPr>
          <w:rFonts w:ascii="Cambria" w:hAnsi="Cambria"/>
        </w:rPr>
        <w:t>Коношенко</w:t>
      </w:r>
      <w:r w:rsidRPr="00DF4F52">
        <w:rPr>
          <w:rFonts w:ascii="Cambria" w:hAnsi="Cambria"/>
          <w:lang w:val="en-US"/>
        </w:rPr>
        <w:t xml:space="preserve">. </w:t>
      </w:r>
      <w:r w:rsidR="0088250E">
        <w:rPr>
          <w:rFonts w:ascii="Cambria" w:hAnsi="Cambria"/>
          <w:i/>
        </w:rPr>
        <w:t>Типология</w:t>
      </w:r>
      <w:r w:rsidR="0088250E" w:rsidRPr="00F65750">
        <w:rPr>
          <w:rFonts w:ascii="Cambria" w:hAnsi="Cambria"/>
          <w:i/>
        </w:rPr>
        <w:t xml:space="preserve"> </w:t>
      </w:r>
      <w:r w:rsidR="0088250E">
        <w:rPr>
          <w:rFonts w:ascii="Cambria" w:hAnsi="Cambria"/>
          <w:i/>
        </w:rPr>
        <w:t>морфосинтаксических</w:t>
      </w:r>
      <w:r w:rsidR="0088250E" w:rsidRPr="00F65750">
        <w:rPr>
          <w:rFonts w:ascii="Cambria" w:hAnsi="Cambria"/>
          <w:i/>
        </w:rPr>
        <w:t xml:space="preserve"> </w:t>
      </w:r>
      <w:r w:rsidR="0088250E">
        <w:rPr>
          <w:rFonts w:ascii="Cambria" w:hAnsi="Cambria"/>
          <w:i/>
        </w:rPr>
        <w:t>параметров</w:t>
      </w:r>
      <w:r w:rsidRPr="00F65750">
        <w:rPr>
          <w:rFonts w:ascii="Cambria" w:hAnsi="Cambria"/>
          <w:i/>
        </w:rPr>
        <w:t xml:space="preserve">. </w:t>
      </w:r>
      <w:proofErr w:type="spellStart"/>
      <w:r w:rsidR="0088250E">
        <w:rPr>
          <w:rFonts w:ascii="Cambria" w:hAnsi="Cambria"/>
        </w:rPr>
        <w:t>Вып</w:t>
      </w:r>
      <w:proofErr w:type="spellEnd"/>
      <w:r w:rsidR="0088250E" w:rsidRPr="00F65750">
        <w:rPr>
          <w:rFonts w:ascii="Cambria" w:hAnsi="Cambria"/>
        </w:rPr>
        <w:t>.</w:t>
      </w:r>
      <w:r w:rsidRPr="00F65750">
        <w:rPr>
          <w:rFonts w:ascii="Cambria" w:hAnsi="Cambria"/>
        </w:rPr>
        <w:t xml:space="preserve"> 3. </w:t>
      </w:r>
      <w:r w:rsidR="0088250E">
        <w:rPr>
          <w:rFonts w:ascii="Cambria" w:hAnsi="Cambria"/>
        </w:rPr>
        <w:t>Москва</w:t>
      </w:r>
      <w:r w:rsidR="0088250E" w:rsidRPr="00F65750">
        <w:rPr>
          <w:rFonts w:ascii="Cambria" w:hAnsi="Cambria"/>
        </w:rPr>
        <w:t xml:space="preserve">: </w:t>
      </w:r>
      <w:r w:rsidR="0088250E">
        <w:rPr>
          <w:rFonts w:ascii="Cambria" w:hAnsi="Cambria"/>
        </w:rPr>
        <w:t>МПГУ</w:t>
      </w:r>
      <w:r w:rsidRPr="00F65750">
        <w:rPr>
          <w:rFonts w:ascii="Cambria" w:hAnsi="Cambria"/>
        </w:rPr>
        <w:t xml:space="preserve">, 2016. </w:t>
      </w:r>
      <w:r w:rsidR="0088250E">
        <w:rPr>
          <w:rFonts w:ascii="Cambria" w:hAnsi="Cambria"/>
          <w:shd w:val="clear" w:color="auto" w:fill="FFFFFF"/>
        </w:rPr>
        <w:t>С</w:t>
      </w:r>
      <w:r w:rsidRPr="00F65750">
        <w:rPr>
          <w:rFonts w:ascii="Cambria" w:hAnsi="Cambria"/>
          <w:shd w:val="clear" w:color="auto" w:fill="FFFFFF"/>
        </w:rPr>
        <w:t>.</w:t>
      </w:r>
      <w:r w:rsidRPr="00B20341">
        <w:rPr>
          <w:rFonts w:ascii="Cambria" w:hAnsi="Cambria"/>
          <w:shd w:val="clear" w:color="auto" w:fill="FFFFFF"/>
          <w:lang w:val="en-US"/>
        </w:rPr>
        <w:t> </w:t>
      </w:r>
      <w:r w:rsidRPr="00F65750">
        <w:rPr>
          <w:rFonts w:ascii="Cambria" w:hAnsi="Cambria"/>
          <w:shd w:val="clear" w:color="auto" w:fill="FFFFFF"/>
        </w:rPr>
        <w:t>88</w:t>
      </w:r>
      <w:r w:rsidR="005E7324" w:rsidRPr="00F65750">
        <w:rPr>
          <w:rFonts w:ascii="Cambria" w:hAnsi="Cambria"/>
          <w:shd w:val="clear" w:color="auto" w:fill="FFFFFF"/>
        </w:rPr>
        <w:t>–</w:t>
      </w:r>
      <w:r w:rsidRPr="00F65750">
        <w:rPr>
          <w:rFonts w:ascii="Cambria" w:hAnsi="Cambria"/>
          <w:shd w:val="clear" w:color="auto" w:fill="FFFFFF"/>
        </w:rPr>
        <w:t>104.</w:t>
      </w:r>
    </w:p>
    <w:p w14:paraId="546B9EF1" w14:textId="77777777" w:rsidR="00A06A01" w:rsidRPr="004E1C70" w:rsidRDefault="004E1C70" w:rsidP="00B32228">
      <w:pPr>
        <w:rPr>
          <w:rFonts w:ascii="Cambria" w:hAnsi="Cambria"/>
          <w:shd w:val="clear" w:color="auto" w:fill="FFFFFF"/>
        </w:rPr>
      </w:pPr>
      <w:proofErr w:type="spellStart"/>
      <w:r>
        <w:rPr>
          <w:rFonts w:ascii="Cambria" w:hAnsi="Cambria"/>
          <w:shd w:val="clear" w:color="auto" w:fill="FFFFFF"/>
        </w:rPr>
        <w:t>Интенсификатор</w:t>
      </w:r>
      <w:proofErr w:type="spellEnd"/>
      <w:r w:rsidR="00A06A01"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до</w:t>
      </w:r>
      <w:r w:rsidRPr="004E1C70">
        <w:rPr>
          <w:rFonts w:ascii="Cambria" w:hAnsi="Cambria"/>
          <w:i/>
          <w:shd w:val="clear" w:color="auto" w:fill="FFFFFF"/>
        </w:rPr>
        <w:t xml:space="preserve"> </w:t>
      </w:r>
      <w:r>
        <w:rPr>
          <w:rFonts w:ascii="Cambria" w:hAnsi="Cambria"/>
          <w:i/>
          <w:shd w:val="clear" w:color="auto" w:fill="FFFFFF"/>
        </w:rPr>
        <w:t>ужаса</w:t>
      </w:r>
      <w:r w:rsidR="00A06A01"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в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русском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языке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на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пути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грамматикализации</w:t>
      </w:r>
      <w:r w:rsidR="00A06A01" w:rsidRPr="004E1C70">
        <w:rPr>
          <w:rFonts w:ascii="Cambria" w:hAnsi="Cambria"/>
          <w:shd w:val="clear" w:color="auto" w:fill="FFFFFF"/>
        </w:rPr>
        <w:t xml:space="preserve"> // 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F65750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="00A06A01" w:rsidRPr="00F65750">
        <w:rPr>
          <w:rFonts w:ascii="Cambria" w:hAnsi="Cambria"/>
          <w:shd w:val="clear" w:color="auto" w:fill="FFFFFF"/>
        </w:rPr>
        <w:t xml:space="preserve">. </w:t>
      </w:r>
      <w:r w:rsidRPr="00F65750">
        <w:rPr>
          <w:rFonts w:ascii="Cambria" w:hAnsi="Cambria"/>
          <w:shd w:val="clear" w:color="auto" w:fill="FFFFFF"/>
        </w:rPr>
        <w:t>Т.</w:t>
      </w:r>
      <w:r w:rsidR="00A06A01" w:rsidRPr="00F65750">
        <w:rPr>
          <w:rFonts w:ascii="Cambria" w:hAnsi="Cambria"/>
          <w:shd w:val="clear" w:color="auto" w:fill="FFFFFF"/>
        </w:rPr>
        <w:t xml:space="preserve"> </w:t>
      </w:r>
      <w:r w:rsidR="00A06A01">
        <w:rPr>
          <w:rFonts w:ascii="Cambria" w:hAnsi="Cambria"/>
          <w:shd w:val="clear" w:color="auto" w:fill="FFFFFF"/>
          <w:lang w:val="en-US"/>
        </w:rPr>
        <w:t>X</w:t>
      </w:r>
      <w:r w:rsidR="00A06A01" w:rsidRPr="00B20341">
        <w:rPr>
          <w:rFonts w:ascii="Cambria" w:hAnsi="Cambria"/>
          <w:shd w:val="clear" w:color="auto" w:fill="FFFFFF"/>
          <w:lang w:val="en-US"/>
        </w:rPr>
        <w:t>II</w:t>
      </w:r>
      <w:r w:rsidR="00A06A01" w:rsidRPr="00F65750">
        <w:rPr>
          <w:rFonts w:ascii="Cambria" w:hAnsi="Cambria"/>
          <w:shd w:val="clear" w:color="auto" w:fill="FFFFFF"/>
        </w:rPr>
        <w:t xml:space="preserve">, </w:t>
      </w:r>
      <w:r w:rsidRPr="00F65750">
        <w:rPr>
          <w:rFonts w:ascii="Cambria" w:hAnsi="Cambria"/>
          <w:shd w:val="clear" w:color="auto" w:fill="FFFFFF"/>
        </w:rPr>
        <w:t>№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F65750">
        <w:rPr>
          <w:rFonts w:ascii="Cambria" w:hAnsi="Cambria"/>
          <w:shd w:val="clear" w:color="auto" w:fill="FFFFFF"/>
        </w:rPr>
        <w:t xml:space="preserve">1, 2016. </w:t>
      </w:r>
      <w:r>
        <w:rPr>
          <w:rFonts w:ascii="Cambria" w:hAnsi="Cambria"/>
          <w:shd w:val="clear" w:color="auto" w:fill="FFFFFF"/>
        </w:rPr>
        <w:t>С</w:t>
      </w:r>
      <w:r w:rsidR="00A06A01" w:rsidRPr="004E1C70">
        <w:rPr>
          <w:rFonts w:ascii="Cambria" w:hAnsi="Cambria"/>
          <w:shd w:val="clear" w:color="auto" w:fill="FFFFFF"/>
        </w:rPr>
        <w:t>.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4E1C70">
        <w:rPr>
          <w:rFonts w:ascii="Cambria" w:hAnsi="Cambria"/>
          <w:shd w:val="clear" w:color="auto" w:fill="FFFFFF"/>
        </w:rPr>
        <w:t>336</w:t>
      </w:r>
      <w:r w:rsidR="005E7324" w:rsidRPr="004E1C70">
        <w:rPr>
          <w:rFonts w:ascii="Cambria" w:hAnsi="Cambria"/>
          <w:shd w:val="clear" w:color="auto" w:fill="FFFFFF"/>
        </w:rPr>
        <w:t>–</w:t>
      </w:r>
      <w:r w:rsidR="00A06A01" w:rsidRPr="004E1C70">
        <w:rPr>
          <w:rFonts w:ascii="Cambria" w:hAnsi="Cambria"/>
          <w:shd w:val="clear" w:color="auto" w:fill="FFFFFF"/>
        </w:rPr>
        <w:t>363.</w:t>
      </w:r>
    </w:p>
    <w:p w14:paraId="3FBD6FE6" w14:textId="77777777" w:rsidR="00A06A01" w:rsidRPr="004E1C70" w:rsidRDefault="00A06A01" w:rsidP="00B32228">
      <w:pPr>
        <w:rPr>
          <w:rFonts w:ascii="Cambria" w:hAnsi="Cambria"/>
          <w:shd w:val="clear" w:color="auto" w:fill="FFFFFF"/>
        </w:rPr>
      </w:pPr>
      <w:r w:rsidRPr="004E1C70">
        <w:rPr>
          <w:rFonts w:ascii="Cambria" w:hAnsi="Cambria"/>
          <w:shd w:val="clear" w:color="auto" w:fill="FFFFFF"/>
        </w:rPr>
        <w:t>(</w:t>
      </w:r>
      <w:r w:rsidR="00A537F2">
        <w:rPr>
          <w:rFonts w:ascii="Cambria" w:hAnsi="Cambria"/>
        </w:rPr>
        <w:t>с</w:t>
      </w:r>
      <w:r w:rsidR="00A537F2" w:rsidRPr="0088250E">
        <w:rPr>
          <w:rFonts w:ascii="Cambria" w:hAnsi="Cambria"/>
        </w:rPr>
        <w:t xml:space="preserve"> </w:t>
      </w:r>
      <w:r w:rsidR="00A537F2">
        <w:rPr>
          <w:rFonts w:ascii="Cambria" w:hAnsi="Cambria"/>
        </w:rPr>
        <w:t>П</w:t>
      </w:r>
      <w:r w:rsidR="00A537F2" w:rsidRPr="0088250E">
        <w:rPr>
          <w:rFonts w:ascii="Cambria" w:hAnsi="Cambria"/>
        </w:rPr>
        <w:t xml:space="preserve">. </w:t>
      </w:r>
      <w:r w:rsidR="00A537F2">
        <w:rPr>
          <w:rFonts w:ascii="Cambria" w:hAnsi="Cambria"/>
        </w:rPr>
        <w:t>М</w:t>
      </w:r>
      <w:r w:rsidR="00A537F2" w:rsidRPr="0088250E">
        <w:rPr>
          <w:rFonts w:ascii="Cambria" w:hAnsi="Cambria"/>
        </w:rPr>
        <w:t xml:space="preserve">. </w:t>
      </w:r>
      <w:r w:rsidR="00A537F2">
        <w:rPr>
          <w:rFonts w:ascii="Cambria" w:hAnsi="Cambria"/>
        </w:rPr>
        <w:t>Аркадьевым</w:t>
      </w:r>
      <w:proofErr w:type="gramStart"/>
      <w:r w:rsidRPr="004E1C70">
        <w:rPr>
          <w:rFonts w:ascii="Cambria" w:hAnsi="Cambria"/>
          <w:shd w:val="clear" w:color="auto" w:fill="FFFFFF"/>
        </w:rPr>
        <w:t>)</w:t>
      </w:r>
      <w:proofErr w:type="gramEnd"/>
      <w:r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О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конструкции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холистической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квантификации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в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адыгейском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языке</w:t>
      </w:r>
      <w:r w:rsidRPr="004E1C70">
        <w:rPr>
          <w:rFonts w:ascii="Cambria" w:hAnsi="Cambria"/>
          <w:shd w:val="clear" w:color="auto" w:fill="FFFFFF"/>
        </w:rPr>
        <w:t xml:space="preserve"> // </w:t>
      </w:r>
      <w:r w:rsidR="004E1C70">
        <w:rPr>
          <w:rFonts w:ascii="Cambria" w:hAnsi="Cambria"/>
          <w:i/>
          <w:shd w:val="clear" w:color="auto" w:fill="FFFFFF"/>
        </w:rPr>
        <w:t>Вестник Томского государственного педагогического университета</w:t>
      </w:r>
      <w:r w:rsidRPr="004E1C70">
        <w:rPr>
          <w:rFonts w:ascii="Cambria" w:hAnsi="Cambria"/>
          <w:shd w:val="clear" w:color="auto" w:fill="FFFFFF"/>
        </w:rPr>
        <w:t xml:space="preserve">, </w:t>
      </w:r>
      <w:r w:rsidR="004E1C70">
        <w:rPr>
          <w:rFonts w:ascii="Cambria" w:hAnsi="Cambria"/>
          <w:shd w:val="clear" w:color="auto" w:fill="FFFFFF"/>
        </w:rPr>
        <w:t>№</w:t>
      </w:r>
      <w:r w:rsidRPr="004E1C70">
        <w:rPr>
          <w:rFonts w:ascii="Cambria" w:hAnsi="Cambria"/>
          <w:shd w:val="clear" w:color="auto" w:fill="FFFFFF"/>
        </w:rPr>
        <w:t xml:space="preserve">1 (116), 2012. </w:t>
      </w:r>
      <w:r w:rsidR="004E1C70">
        <w:rPr>
          <w:rFonts w:ascii="Cambria" w:hAnsi="Cambria"/>
          <w:shd w:val="clear" w:color="auto" w:fill="FFFFFF"/>
        </w:rPr>
        <w:t>С</w:t>
      </w:r>
      <w:r w:rsidRPr="004E1C70">
        <w:rPr>
          <w:rFonts w:ascii="Cambria" w:hAnsi="Cambria"/>
          <w:shd w:val="clear" w:color="auto" w:fill="FFFFFF"/>
        </w:rPr>
        <w:t>. 22</w:t>
      </w:r>
      <w:r w:rsidR="005E7324" w:rsidRPr="004E1C70">
        <w:rPr>
          <w:rFonts w:ascii="Cambria" w:hAnsi="Cambria"/>
          <w:shd w:val="clear" w:color="auto" w:fill="FFFFFF"/>
        </w:rPr>
        <w:t>–</w:t>
      </w:r>
      <w:r w:rsidRPr="004E1C70">
        <w:rPr>
          <w:rFonts w:ascii="Cambria" w:hAnsi="Cambria"/>
          <w:shd w:val="clear" w:color="auto" w:fill="FFFFFF"/>
        </w:rPr>
        <w:t>29.</w:t>
      </w:r>
    </w:p>
    <w:p w14:paraId="617A970E" w14:textId="77777777" w:rsidR="00A06A01" w:rsidRPr="004E1C70" w:rsidRDefault="004E1C70" w:rsidP="00B32228">
      <w:pPr>
        <w:rPr>
          <w:rFonts w:ascii="Cambria" w:hAnsi="Cambria"/>
        </w:rPr>
      </w:pPr>
      <w:proofErr w:type="spellStart"/>
      <w:r>
        <w:rPr>
          <w:rFonts w:ascii="Cambria" w:hAnsi="Cambria"/>
          <w:shd w:val="clear" w:color="auto" w:fill="FFFFFF"/>
        </w:rPr>
        <w:t>Рефактив</w:t>
      </w:r>
      <w:proofErr w:type="spellEnd"/>
      <w:r>
        <w:rPr>
          <w:rFonts w:ascii="Cambria" w:hAnsi="Cambria"/>
          <w:shd w:val="clear" w:color="auto" w:fill="FFFFFF"/>
        </w:rPr>
        <w:t xml:space="preserve"> в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парагвайском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 xml:space="preserve">гуарани: семантика и </w:t>
      </w:r>
      <w:proofErr w:type="spellStart"/>
      <w:r>
        <w:rPr>
          <w:rFonts w:ascii="Cambria" w:hAnsi="Cambria"/>
          <w:shd w:val="clear" w:color="auto" w:fill="FFFFFF"/>
        </w:rPr>
        <w:t>грамматикализация</w:t>
      </w:r>
      <w:proofErr w:type="spellEnd"/>
      <w:r w:rsidR="00A06A01" w:rsidRPr="004E1C70">
        <w:rPr>
          <w:rFonts w:ascii="Cambria" w:hAnsi="Cambria"/>
          <w:shd w:val="clear" w:color="auto" w:fill="FFFFFF"/>
        </w:rPr>
        <w:t xml:space="preserve"> // 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4E1C70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="00A06A01" w:rsidRPr="004E1C70">
        <w:rPr>
          <w:rFonts w:ascii="Cambria" w:hAnsi="Cambria"/>
          <w:shd w:val="clear" w:color="auto" w:fill="FFFFFF"/>
        </w:rPr>
        <w:t xml:space="preserve">, </w:t>
      </w:r>
      <w:r w:rsidRPr="004E1C70">
        <w:rPr>
          <w:rFonts w:ascii="Cambria" w:hAnsi="Cambria"/>
          <w:shd w:val="clear" w:color="auto" w:fill="FFFFFF"/>
        </w:rPr>
        <w:t>Т.</w:t>
      </w:r>
      <w:r w:rsidR="00A06A01" w:rsidRPr="004E1C70">
        <w:rPr>
          <w:rFonts w:ascii="Cambria" w:hAnsi="Cambria"/>
          <w:shd w:val="clear" w:color="auto" w:fill="FFFFFF"/>
        </w:rPr>
        <w:t xml:space="preserve"> </w:t>
      </w:r>
      <w:r w:rsidR="00A06A01" w:rsidRPr="00B20341">
        <w:rPr>
          <w:rFonts w:ascii="Cambria" w:hAnsi="Cambria"/>
          <w:shd w:val="clear" w:color="auto" w:fill="FFFFFF"/>
          <w:lang w:val="en-US"/>
        </w:rPr>
        <w:t>VII</w:t>
      </w:r>
      <w:r w:rsidR="00A06A01" w:rsidRPr="004E1C70">
        <w:rPr>
          <w:rFonts w:ascii="Cambria" w:hAnsi="Cambria"/>
          <w:shd w:val="clear" w:color="auto" w:fill="FFFFFF"/>
        </w:rPr>
        <w:t xml:space="preserve">, </w:t>
      </w:r>
      <w:r w:rsidRPr="004E1C70">
        <w:rPr>
          <w:rFonts w:ascii="Cambria" w:hAnsi="Cambria"/>
          <w:shd w:val="clear" w:color="auto" w:fill="FFFFFF"/>
        </w:rPr>
        <w:t>№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4E1C70">
        <w:rPr>
          <w:rFonts w:ascii="Cambria" w:hAnsi="Cambria"/>
          <w:shd w:val="clear" w:color="auto" w:fill="FFFFFF"/>
        </w:rPr>
        <w:t xml:space="preserve">3, 2011. </w:t>
      </w:r>
      <w:r>
        <w:rPr>
          <w:rFonts w:ascii="Cambria" w:hAnsi="Cambria"/>
          <w:shd w:val="clear" w:color="auto" w:fill="FFFFFF"/>
        </w:rPr>
        <w:t>С</w:t>
      </w:r>
      <w:r w:rsidR="00A06A01" w:rsidRPr="004E1C70">
        <w:rPr>
          <w:rFonts w:ascii="Cambria" w:hAnsi="Cambria"/>
          <w:shd w:val="clear" w:color="auto" w:fill="FFFFFF"/>
        </w:rPr>
        <w:t>.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4E1C70">
        <w:rPr>
          <w:rFonts w:ascii="Cambria" w:hAnsi="Cambria"/>
          <w:shd w:val="clear" w:color="auto" w:fill="FFFFFF"/>
        </w:rPr>
        <w:t>489</w:t>
      </w:r>
      <w:r w:rsidR="005E7324" w:rsidRPr="004E1C70">
        <w:rPr>
          <w:rFonts w:ascii="Cambria" w:hAnsi="Cambria"/>
          <w:shd w:val="clear" w:color="auto" w:fill="FFFFFF"/>
        </w:rPr>
        <w:t>–</w:t>
      </w:r>
      <w:r w:rsidR="00A06A01" w:rsidRPr="004E1C70">
        <w:rPr>
          <w:rFonts w:ascii="Cambria" w:hAnsi="Cambria"/>
          <w:shd w:val="clear" w:color="auto" w:fill="FFFFFF"/>
        </w:rPr>
        <w:t>516.</w:t>
      </w:r>
    </w:p>
    <w:p w14:paraId="3701DF62" w14:textId="77777777" w:rsidR="00A06A01" w:rsidRPr="00C15F01" w:rsidRDefault="004E1C70" w:rsidP="00B32228">
      <w:pPr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>Отрицательные местоимения</w:t>
      </w:r>
      <w:r w:rsidR="00A06A01" w:rsidRPr="004E1C70">
        <w:rPr>
          <w:rFonts w:ascii="Cambria" w:hAnsi="Cambria"/>
          <w:shd w:val="clear" w:color="auto" w:fill="FFFFFF"/>
        </w:rPr>
        <w:t xml:space="preserve"> </w:t>
      </w:r>
      <w:r w:rsidR="0088250E">
        <w:rPr>
          <w:rFonts w:ascii="Cambria" w:hAnsi="Cambria"/>
          <w:shd w:val="clear" w:color="auto" w:fill="FFFFFF"/>
        </w:rPr>
        <w:t>в</w:t>
      </w:r>
      <w:r w:rsidR="0088250E" w:rsidRPr="004E1C70">
        <w:rPr>
          <w:rFonts w:ascii="Cambria" w:hAnsi="Cambria"/>
          <w:shd w:val="clear" w:color="auto" w:fill="FFFFFF"/>
        </w:rPr>
        <w:t xml:space="preserve"> </w:t>
      </w:r>
      <w:r w:rsidR="0088250E">
        <w:rPr>
          <w:rFonts w:ascii="Cambria" w:hAnsi="Cambria"/>
          <w:shd w:val="clear" w:color="auto" w:fill="FFFFFF"/>
        </w:rPr>
        <w:t>парагвайском</w:t>
      </w:r>
      <w:r w:rsidR="0088250E" w:rsidRPr="004E1C70">
        <w:rPr>
          <w:rFonts w:ascii="Cambria" w:hAnsi="Cambria"/>
          <w:shd w:val="clear" w:color="auto" w:fill="FFFFFF"/>
        </w:rPr>
        <w:t xml:space="preserve"> </w:t>
      </w:r>
      <w:r w:rsidR="0088250E">
        <w:rPr>
          <w:rFonts w:ascii="Cambria" w:hAnsi="Cambria"/>
          <w:shd w:val="clear" w:color="auto" w:fill="FFFFFF"/>
        </w:rPr>
        <w:t>гуарани</w:t>
      </w:r>
      <w:r w:rsidR="0088250E" w:rsidRPr="004E1C70">
        <w:rPr>
          <w:rFonts w:ascii="Cambria" w:hAnsi="Cambria"/>
          <w:shd w:val="clear" w:color="auto" w:fill="FFFFFF"/>
        </w:rPr>
        <w:t xml:space="preserve"> </w:t>
      </w:r>
      <w:r w:rsidR="00A06A01" w:rsidRPr="004E1C70">
        <w:rPr>
          <w:rFonts w:ascii="Cambria" w:hAnsi="Cambria"/>
          <w:shd w:val="clear" w:color="auto" w:fill="FFFFFF"/>
        </w:rPr>
        <w:t xml:space="preserve">// 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. </w:t>
      </w:r>
      <w:r w:rsidRPr="004E1C70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="00A06A01" w:rsidRPr="004E1C70">
        <w:rPr>
          <w:rFonts w:ascii="Cambria" w:hAnsi="Cambria"/>
          <w:shd w:val="clear" w:color="auto" w:fill="FFFFFF"/>
        </w:rPr>
        <w:t xml:space="preserve">, </w:t>
      </w:r>
      <w:r w:rsidRPr="004E1C70">
        <w:rPr>
          <w:rFonts w:ascii="Cambria" w:hAnsi="Cambria"/>
          <w:shd w:val="clear" w:color="auto" w:fill="FFFFFF"/>
        </w:rPr>
        <w:t>Т.</w:t>
      </w:r>
      <w:r w:rsidR="00A06A01" w:rsidRPr="004E1C70">
        <w:rPr>
          <w:rFonts w:ascii="Cambria" w:hAnsi="Cambria"/>
          <w:shd w:val="clear" w:color="auto" w:fill="FFFFFF"/>
        </w:rPr>
        <w:t xml:space="preserve"> </w:t>
      </w:r>
      <w:r w:rsidR="00A06A01" w:rsidRPr="00B20341">
        <w:rPr>
          <w:rFonts w:ascii="Cambria" w:hAnsi="Cambria"/>
          <w:shd w:val="clear" w:color="auto" w:fill="FFFFFF"/>
          <w:lang w:val="en-US"/>
        </w:rPr>
        <w:t>VII</w:t>
      </w:r>
      <w:r w:rsidR="00A06A01" w:rsidRPr="004E1C70">
        <w:rPr>
          <w:rFonts w:ascii="Cambria" w:hAnsi="Cambria"/>
          <w:shd w:val="clear" w:color="auto" w:fill="FFFFFF"/>
        </w:rPr>
        <w:t xml:space="preserve">, </w:t>
      </w:r>
      <w:r w:rsidRPr="004E1C70">
        <w:rPr>
          <w:rFonts w:ascii="Cambria" w:hAnsi="Cambria"/>
          <w:shd w:val="clear" w:color="auto" w:fill="FFFFFF"/>
        </w:rPr>
        <w:t>№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4E1C70">
        <w:rPr>
          <w:rFonts w:ascii="Cambria" w:hAnsi="Cambria"/>
          <w:shd w:val="clear" w:color="auto" w:fill="FFFFFF"/>
        </w:rPr>
        <w:t xml:space="preserve">3, 2011. </w:t>
      </w:r>
      <w:r>
        <w:rPr>
          <w:rFonts w:ascii="Cambria" w:hAnsi="Cambria"/>
          <w:shd w:val="clear" w:color="auto" w:fill="FFFFFF"/>
        </w:rPr>
        <w:t>С</w:t>
      </w:r>
      <w:r w:rsidR="00A06A01" w:rsidRPr="00C15F01">
        <w:rPr>
          <w:rFonts w:ascii="Cambria" w:hAnsi="Cambria"/>
          <w:shd w:val="clear" w:color="auto" w:fill="FFFFFF"/>
        </w:rPr>
        <w:t>.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C15F01">
        <w:rPr>
          <w:rFonts w:ascii="Cambria" w:hAnsi="Cambria"/>
          <w:shd w:val="clear" w:color="auto" w:fill="FFFFFF"/>
        </w:rPr>
        <w:t>67</w:t>
      </w:r>
      <w:r w:rsidR="00651E33" w:rsidRPr="00C15F01">
        <w:rPr>
          <w:rFonts w:ascii="Cambria" w:hAnsi="Cambria"/>
          <w:shd w:val="clear" w:color="auto" w:fill="FFFFFF"/>
        </w:rPr>
        <w:t>–</w:t>
      </w:r>
      <w:r w:rsidR="00A06A01" w:rsidRPr="00C15F01">
        <w:rPr>
          <w:rFonts w:ascii="Cambria" w:hAnsi="Cambria"/>
          <w:shd w:val="clear" w:color="auto" w:fill="FFFFFF"/>
        </w:rPr>
        <w:t>73.</w:t>
      </w:r>
    </w:p>
    <w:p w14:paraId="5DE390A3" w14:textId="77777777" w:rsidR="00A06A01" w:rsidRPr="00F65750" w:rsidRDefault="004E1C70" w:rsidP="00B32228">
      <w:pPr>
        <w:rPr>
          <w:rFonts w:ascii="Cambria" w:hAnsi="Cambria"/>
          <w:shd w:val="clear" w:color="auto" w:fill="FFFFFF"/>
        </w:rPr>
      </w:pPr>
      <w:proofErr w:type="spellStart"/>
      <w:proofErr w:type="gramStart"/>
      <w:r>
        <w:rPr>
          <w:rFonts w:ascii="Cambria" w:hAnsi="Cambria"/>
          <w:shd w:val="clear" w:color="auto" w:fill="FFFFFF"/>
        </w:rPr>
        <w:t>Видо</w:t>
      </w:r>
      <w:proofErr w:type="spellEnd"/>
      <w:r w:rsidRPr="004E1C70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временная</w:t>
      </w:r>
      <w:proofErr w:type="gramEnd"/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система</w:t>
      </w:r>
      <w:r w:rsidR="00A06A01" w:rsidRPr="004E1C70">
        <w:rPr>
          <w:rFonts w:ascii="Cambria" w:hAnsi="Cambria"/>
          <w:shd w:val="clear" w:color="auto" w:fill="FFFFFF"/>
        </w:rPr>
        <w:t xml:space="preserve"> </w:t>
      </w:r>
      <w:r w:rsidR="0088250E">
        <w:rPr>
          <w:rFonts w:ascii="Cambria" w:hAnsi="Cambria"/>
          <w:shd w:val="clear" w:color="auto" w:fill="FFFFFF"/>
        </w:rPr>
        <w:t>парагвайского</w:t>
      </w:r>
      <w:r w:rsidR="0088250E" w:rsidRPr="004E1C70">
        <w:rPr>
          <w:rFonts w:ascii="Cambria" w:hAnsi="Cambria"/>
          <w:shd w:val="clear" w:color="auto" w:fill="FFFFFF"/>
        </w:rPr>
        <w:t xml:space="preserve"> </w:t>
      </w:r>
      <w:r w:rsidR="0088250E">
        <w:rPr>
          <w:rFonts w:ascii="Cambria" w:hAnsi="Cambria"/>
          <w:shd w:val="clear" w:color="auto" w:fill="FFFFFF"/>
        </w:rPr>
        <w:t>гуарани</w:t>
      </w:r>
      <w:r w:rsidR="00A06A01" w:rsidRPr="004E1C70">
        <w:rPr>
          <w:rFonts w:ascii="Cambria" w:hAnsi="Cambria"/>
          <w:shd w:val="clear" w:color="auto" w:fill="FFFFFF"/>
        </w:rPr>
        <w:t xml:space="preserve">: </w:t>
      </w:r>
      <w:r>
        <w:rPr>
          <w:rFonts w:ascii="Cambria" w:hAnsi="Cambria"/>
          <w:shd w:val="clear" w:color="auto" w:fill="FFFFFF"/>
        </w:rPr>
        <w:t>сфера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действия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и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порядок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показателей</w:t>
      </w:r>
      <w:r w:rsidR="00A06A01" w:rsidRPr="004E1C70">
        <w:rPr>
          <w:rFonts w:ascii="Cambria" w:hAnsi="Cambria"/>
          <w:shd w:val="clear" w:color="auto" w:fill="FFFFFF"/>
        </w:rPr>
        <w:t xml:space="preserve"> // </w:t>
      </w:r>
      <w:r w:rsidRPr="004E1C70">
        <w:rPr>
          <w:rFonts w:ascii="Cambria" w:hAnsi="Cambria"/>
          <w:i/>
          <w:shd w:val="clear" w:color="auto" w:fill="FFFFFF"/>
        </w:rPr>
        <w:t>Вопросы языкознания</w:t>
      </w:r>
      <w:r w:rsidR="00A06A01" w:rsidRPr="004E1C70">
        <w:rPr>
          <w:rFonts w:ascii="Cambria" w:hAnsi="Cambria"/>
          <w:shd w:val="clear" w:color="auto" w:fill="FFFFFF"/>
        </w:rPr>
        <w:t xml:space="preserve">, 2010, </w:t>
      </w:r>
      <w:r w:rsidRPr="004E1C70">
        <w:rPr>
          <w:rFonts w:ascii="Cambria" w:hAnsi="Cambria"/>
          <w:shd w:val="clear" w:color="auto" w:fill="FFFFFF"/>
        </w:rPr>
        <w:t>№</w:t>
      </w:r>
      <w:r w:rsidR="00A06A01">
        <w:rPr>
          <w:rFonts w:ascii="Cambria" w:hAnsi="Cambria"/>
          <w:shd w:val="clear" w:color="auto" w:fill="FFFFFF"/>
          <w:lang w:val="en-US"/>
        </w:rPr>
        <w:t> </w:t>
      </w:r>
      <w:r w:rsidR="00A06A01" w:rsidRPr="004E1C70">
        <w:rPr>
          <w:rFonts w:ascii="Cambria" w:hAnsi="Cambria"/>
          <w:shd w:val="clear" w:color="auto" w:fill="FFFFFF"/>
        </w:rPr>
        <w:t xml:space="preserve">4. </w:t>
      </w:r>
      <w:r>
        <w:rPr>
          <w:rFonts w:ascii="Cambria" w:hAnsi="Cambria"/>
          <w:shd w:val="clear" w:color="auto" w:fill="FFFFFF"/>
        </w:rPr>
        <w:t>С</w:t>
      </w:r>
      <w:r w:rsidR="00A06A01" w:rsidRPr="00F65750">
        <w:rPr>
          <w:rFonts w:ascii="Cambria" w:hAnsi="Cambria"/>
          <w:shd w:val="clear" w:color="auto" w:fill="FFFFFF"/>
        </w:rPr>
        <w:t>. 36</w:t>
      </w:r>
      <w:r w:rsidR="00651E33" w:rsidRPr="00F65750">
        <w:rPr>
          <w:rFonts w:ascii="Cambria" w:hAnsi="Cambria"/>
          <w:shd w:val="clear" w:color="auto" w:fill="FFFFFF"/>
        </w:rPr>
        <w:t>–</w:t>
      </w:r>
      <w:r w:rsidR="00A06A01" w:rsidRPr="00F65750">
        <w:rPr>
          <w:rFonts w:ascii="Cambria" w:hAnsi="Cambria"/>
          <w:shd w:val="clear" w:color="auto" w:fill="FFFFFF"/>
        </w:rPr>
        <w:t>54.</w:t>
      </w:r>
    </w:p>
    <w:p w14:paraId="7E30957A" w14:textId="77777777" w:rsidR="00A06A01" w:rsidRPr="00F65750" w:rsidRDefault="004E1C70" w:rsidP="00B32228">
      <w:pPr>
        <w:rPr>
          <w:rFonts w:ascii="Cambria" w:hAnsi="Cambria"/>
        </w:rPr>
      </w:pPr>
      <w:r>
        <w:rPr>
          <w:rFonts w:ascii="Cambria" w:hAnsi="Cambria"/>
          <w:shd w:val="clear" w:color="auto" w:fill="FFFFFF"/>
        </w:rPr>
        <w:t>Дело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об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универсальной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иерархии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функциональных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вершин</w:t>
      </w:r>
      <w:r w:rsidR="00A06A01" w:rsidRPr="004E1C70">
        <w:rPr>
          <w:rFonts w:ascii="Cambria" w:hAnsi="Cambria"/>
          <w:shd w:val="clear" w:color="auto" w:fill="FFFFFF"/>
        </w:rPr>
        <w:t xml:space="preserve">: </w:t>
      </w:r>
      <w:r>
        <w:rPr>
          <w:rFonts w:ascii="Cambria" w:hAnsi="Cambria"/>
          <w:shd w:val="clear" w:color="auto" w:fill="FFFFFF"/>
        </w:rPr>
        <w:t>гуарани</w:t>
      </w:r>
      <w:r w:rsidRPr="004E1C70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против</w:t>
      </w:r>
      <w:r w:rsidRPr="004E1C70"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Чинкве</w:t>
      </w:r>
      <w:proofErr w:type="spellEnd"/>
      <w:r w:rsidR="00A06A01" w:rsidRPr="004E1C70">
        <w:rPr>
          <w:rFonts w:ascii="Cambria" w:hAnsi="Cambria"/>
          <w:shd w:val="clear" w:color="auto" w:fill="FFFFFF"/>
        </w:rPr>
        <w:t xml:space="preserve"> // 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="00A06A01"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F65750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="00A06A01" w:rsidRPr="00F65750">
        <w:rPr>
          <w:rFonts w:ascii="Cambria" w:hAnsi="Cambria"/>
          <w:shd w:val="clear" w:color="auto" w:fill="FFFFFF"/>
        </w:rPr>
        <w:t xml:space="preserve">, </w:t>
      </w:r>
      <w:r w:rsidRPr="00F65750">
        <w:rPr>
          <w:rFonts w:ascii="Cambria" w:hAnsi="Cambria"/>
          <w:shd w:val="clear" w:color="auto" w:fill="FFFFFF"/>
        </w:rPr>
        <w:t>Т.</w:t>
      </w:r>
      <w:r w:rsidR="00A06A01" w:rsidRPr="00F65750">
        <w:rPr>
          <w:rFonts w:ascii="Cambria" w:hAnsi="Cambria"/>
          <w:shd w:val="clear" w:color="auto" w:fill="FFFFFF"/>
        </w:rPr>
        <w:t xml:space="preserve"> </w:t>
      </w:r>
      <w:r w:rsidR="00A06A01" w:rsidRPr="00B20341">
        <w:rPr>
          <w:rFonts w:ascii="Cambria" w:hAnsi="Cambria"/>
          <w:shd w:val="clear" w:color="auto" w:fill="FFFFFF"/>
          <w:lang w:val="en-US"/>
        </w:rPr>
        <w:t>VI</w:t>
      </w:r>
      <w:r w:rsidR="00A06A01" w:rsidRPr="00F65750">
        <w:rPr>
          <w:rFonts w:ascii="Cambria" w:hAnsi="Cambria"/>
          <w:shd w:val="clear" w:color="auto" w:fill="FFFFFF"/>
        </w:rPr>
        <w:t xml:space="preserve">, </w:t>
      </w:r>
      <w:r w:rsidRPr="00F65750">
        <w:rPr>
          <w:rFonts w:ascii="Cambria" w:hAnsi="Cambria"/>
          <w:shd w:val="clear" w:color="auto" w:fill="FFFFFF"/>
        </w:rPr>
        <w:t>№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F65750">
        <w:rPr>
          <w:rFonts w:ascii="Cambria" w:hAnsi="Cambria"/>
          <w:shd w:val="clear" w:color="auto" w:fill="FFFFFF"/>
        </w:rPr>
        <w:t xml:space="preserve">3, 2010. </w:t>
      </w:r>
      <w:r>
        <w:rPr>
          <w:rFonts w:ascii="Cambria" w:hAnsi="Cambria"/>
          <w:shd w:val="clear" w:color="auto" w:fill="FFFFFF"/>
        </w:rPr>
        <w:t>С</w:t>
      </w:r>
      <w:r w:rsidR="00A06A01" w:rsidRPr="00F65750">
        <w:rPr>
          <w:rFonts w:ascii="Cambria" w:hAnsi="Cambria"/>
          <w:shd w:val="clear" w:color="auto" w:fill="FFFFFF"/>
        </w:rPr>
        <w:t>.</w:t>
      </w:r>
      <w:r w:rsidR="00A06A01" w:rsidRPr="00B20341">
        <w:rPr>
          <w:rFonts w:ascii="Cambria" w:hAnsi="Cambria"/>
          <w:shd w:val="clear" w:color="auto" w:fill="FFFFFF"/>
          <w:lang w:val="en-US"/>
        </w:rPr>
        <w:t> </w:t>
      </w:r>
      <w:r w:rsidR="00A06A01" w:rsidRPr="00F65750">
        <w:rPr>
          <w:rFonts w:ascii="Cambria" w:hAnsi="Cambria"/>
          <w:shd w:val="clear" w:color="auto" w:fill="FFFFFF"/>
        </w:rPr>
        <w:t>46</w:t>
      </w:r>
      <w:r w:rsidR="00651E33" w:rsidRPr="00F65750">
        <w:rPr>
          <w:rFonts w:ascii="Cambria" w:hAnsi="Cambria"/>
          <w:shd w:val="clear" w:color="auto" w:fill="FFFFFF"/>
        </w:rPr>
        <w:t>–</w:t>
      </w:r>
      <w:r w:rsidR="00A06A01" w:rsidRPr="00F65750">
        <w:rPr>
          <w:rFonts w:ascii="Cambria" w:hAnsi="Cambria"/>
          <w:shd w:val="clear" w:color="auto" w:fill="FFFFFF"/>
        </w:rPr>
        <w:t>51.</w:t>
      </w:r>
    </w:p>
    <w:p w14:paraId="28E3687A" w14:textId="77777777" w:rsidR="00A06A01" w:rsidRPr="00F65750" w:rsidRDefault="00A06A01" w:rsidP="00B32228">
      <w:pPr>
        <w:rPr>
          <w:rStyle w:val="a3"/>
          <w:color w:val="222222"/>
          <w:u w:val="none"/>
          <w:shd w:val="clear" w:color="auto" w:fill="FFFFFF"/>
        </w:rPr>
      </w:pPr>
      <w:r w:rsidRPr="004E1C70">
        <w:rPr>
          <w:rStyle w:val="a3"/>
          <w:rFonts w:ascii="Cambria" w:hAnsi="Cambria"/>
          <w:color w:val="222222"/>
          <w:u w:val="none"/>
        </w:rPr>
        <w:t>(</w:t>
      </w:r>
      <w:r w:rsidR="004E1C70">
        <w:rPr>
          <w:rStyle w:val="a3"/>
          <w:rFonts w:ascii="Cambria" w:hAnsi="Cambria"/>
          <w:color w:val="222222"/>
          <w:u w:val="none"/>
        </w:rPr>
        <w:t>с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Style w:val="a3"/>
          <w:rFonts w:ascii="Cambria" w:hAnsi="Cambria"/>
          <w:color w:val="222222"/>
          <w:u w:val="none"/>
        </w:rPr>
        <w:t>Ю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. </w:t>
      </w:r>
      <w:r w:rsidR="004E1C70">
        <w:rPr>
          <w:rStyle w:val="a3"/>
          <w:rFonts w:ascii="Cambria" w:hAnsi="Cambria"/>
          <w:color w:val="222222"/>
          <w:u w:val="none"/>
        </w:rPr>
        <w:t>А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. </w:t>
      </w:r>
      <w:r w:rsidR="004E1C70">
        <w:rPr>
          <w:rStyle w:val="a3"/>
          <w:rFonts w:ascii="Cambria" w:hAnsi="Cambria"/>
          <w:color w:val="222222"/>
          <w:u w:val="none"/>
        </w:rPr>
        <w:t>Ландером</w:t>
      </w:r>
      <w:r w:rsidRPr="004E1C70">
        <w:rPr>
          <w:rStyle w:val="a3"/>
          <w:rFonts w:ascii="Cambria" w:hAnsi="Cambria"/>
          <w:color w:val="222222"/>
          <w:u w:val="none"/>
        </w:rPr>
        <w:t xml:space="preserve">) </w:t>
      </w:r>
      <w:proofErr w:type="spellStart"/>
      <w:r w:rsidR="004E1C70">
        <w:rPr>
          <w:rStyle w:val="a3"/>
          <w:rFonts w:ascii="Cambria" w:hAnsi="Cambria"/>
          <w:color w:val="222222"/>
          <w:u w:val="none"/>
        </w:rPr>
        <w:t>Релятивизация</w:t>
      </w:r>
      <w:proofErr w:type="spellEnd"/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Style w:val="a3"/>
          <w:rFonts w:ascii="Cambria" w:hAnsi="Cambria"/>
          <w:color w:val="222222"/>
          <w:u w:val="none"/>
        </w:rPr>
        <w:t>под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Style w:val="a3"/>
          <w:rFonts w:ascii="Cambria" w:hAnsi="Cambria"/>
          <w:color w:val="222222"/>
          <w:u w:val="none"/>
        </w:rPr>
        <w:t>маской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Style w:val="a3"/>
          <w:rFonts w:ascii="Cambria" w:hAnsi="Cambria"/>
          <w:color w:val="222222"/>
          <w:u w:val="none"/>
        </w:rPr>
        <w:t>номинализации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Style w:val="a3"/>
          <w:rFonts w:ascii="Cambria" w:hAnsi="Cambria"/>
          <w:color w:val="222222"/>
          <w:u w:val="none"/>
        </w:rPr>
        <w:t>и</w:t>
      </w:r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proofErr w:type="spellStart"/>
      <w:r w:rsidR="004E1C70">
        <w:rPr>
          <w:rStyle w:val="a3"/>
          <w:rFonts w:ascii="Cambria" w:hAnsi="Cambria"/>
          <w:color w:val="222222"/>
          <w:u w:val="none"/>
        </w:rPr>
        <w:t>фактивный</w:t>
      </w:r>
      <w:proofErr w:type="spellEnd"/>
      <w:r w:rsidR="004E1C70"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Style w:val="a3"/>
          <w:rFonts w:ascii="Cambria" w:hAnsi="Cambria"/>
          <w:color w:val="222222"/>
          <w:u w:val="none"/>
        </w:rPr>
        <w:t>аргумент</w:t>
      </w:r>
      <w:r w:rsidRPr="004E1C70">
        <w:rPr>
          <w:rStyle w:val="a3"/>
          <w:rFonts w:ascii="Cambria" w:hAnsi="Cambria"/>
          <w:color w:val="222222"/>
          <w:u w:val="none"/>
        </w:rPr>
        <w:t xml:space="preserve"> </w:t>
      </w:r>
      <w:r w:rsidR="004E1C70">
        <w:rPr>
          <w:rFonts w:ascii="Cambria" w:hAnsi="Cambria"/>
          <w:shd w:val="clear" w:color="auto" w:fill="FFFFFF"/>
        </w:rPr>
        <w:t>в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адыгейском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языке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Pr="004E1C70">
        <w:rPr>
          <w:rStyle w:val="a3"/>
          <w:rFonts w:ascii="Cambria" w:hAnsi="Cambria"/>
          <w:color w:val="222222"/>
          <w:u w:val="none"/>
        </w:rPr>
        <w:t xml:space="preserve">// </w:t>
      </w:r>
      <w:r w:rsidR="004E1C70">
        <w:rPr>
          <w:rStyle w:val="a3"/>
          <w:rFonts w:ascii="Cambria" w:hAnsi="Cambria"/>
          <w:color w:val="222222"/>
          <w:u w:val="none"/>
        </w:rPr>
        <w:t>В</w:t>
      </w:r>
      <w:r w:rsidRPr="004E1C70">
        <w:rPr>
          <w:rStyle w:val="a3"/>
          <w:rFonts w:ascii="Cambria" w:hAnsi="Cambria"/>
          <w:color w:val="222222"/>
          <w:u w:val="none"/>
        </w:rPr>
        <w:t>.</w:t>
      </w:r>
      <w:r>
        <w:rPr>
          <w:rStyle w:val="a3"/>
          <w:rFonts w:ascii="Cambria" w:hAnsi="Cambria"/>
          <w:color w:val="222222"/>
          <w:u w:val="none"/>
          <w:lang w:val="en-US"/>
        </w:rPr>
        <w:t> </w:t>
      </w:r>
      <w:r w:rsidR="004E1C70">
        <w:rPr>
          <w:rStyle w:val="a3"/>
          <w:rFonts w:ascii="Cambria" w:hAnsi="Cambria"/>
          <w:color w:val="222222"/>
          <w:u w:val="none"/>
        </w:rPr>
        <w:t>А</w:t>
      </w:r>
      <w:r w:rsidRPr="004E1C70">
        <w:rPr>
          <w:rStyle w:val="a3"/>
          <w:rFonts w:ascii="Cambria" w:hAnsi="Cambria"/>
          <w:color w:val="222222"/>
          <w:u w:val="none"/>
        </w:rPr>
        <w:t xml:space="preserve">. </w:t>
      </w:r>
      <w:proofErr w:type="spellStart"/>
      <w:r w:rsidR="004E1C70">
        <w:rPr>
          <w:rStyle w:val="a3"/>
          <w:rFonts w:ascii="Cambria" w:hAnsi="Cambria"/>
          <w:color w:val="222222"/>
          <w:u w:val="none"/>
        </w:rPr>
        <w:t>Плунгян</w:t>
      </w:r>
      <w:proofErr w:type="spellEnd"/>
      <w:r w:rsidRPr="004E1C70">
        <w:rPr>
          <w:rStyle w:val="a3"/>
          <w:rFonts w:ascii="Cambria" w:hAnsi="Cambria"/>
          <w:color w:val="222222"/>
          <w:u w:val="none"/>
        </w:rPr>
        <w:t xml:space="preserve">, </w:t>
      </w:r>
      <w:r w:rsidR="004E1C70">
        <w:rPr>
          <w:rStyle w:val="a3"/>
          <w:rFonts w:ascii="Cambria" w:hAnsi="Cambria"/>
          <w:color w:val="222222"/>
          <w:u w:val="none"/>
        </w:rPr>
        <w:t>С</w:t>
      </w:r>
      <w:r w:rsidRPr="004E1C70">
        <w:rPr>
          <w:rStyle w:val="a3"/>
          <w:rFonts w:ascii="Cambria" w:hAnsi="Cambria"/>
          <w:color w:val="222222"/>
          <w:u w:val="none"/>
        </w:rPr>
        <w:t>.</w:t>
      </w:r>
      <w:r>
        <w:rPr>
          <w:rStyle w:val="a3"/>
          <w:rFonts w:ascii="Cambria" w:hAnsi="Cambria"/>
          <w:color w:val="222222"/>
          <w:u w:val="none"/>
          <w:lang w:val="en-US"/>
        </w:rPr>
        <w:t> </w:t>
      </w:r>
      <w:r w:rsidR="004E1C70">
        <w:rPr>
          <w:rStyle w:val="a3"/>
          <w:rFonts w:ascii="Cambria" w:hAnsi="Cambria"/>
          <w:color w:val="222222"/>
          <w:u w:val="none"/>
        </w:rPr>
        <w:t>Г</w:t>
      </w:r>
      <w:r w:rsidRPr="004E1C70">
        <w:rPr>
          <w:rStyle w:val="a3"/>
          <w:rFonts w:ascii="Cambria" w:hAnsi="Cambria"/>
          <w:color w:val="222222"/>
          <w:u w:val="none"/>
        </w:rPr>
        <w:t>.</w:t>
      </w:r>
      <w:r w:rsidRPr="00B20341">
        <w:rPr>
          <w:rStyle w:val="a3"/>
          <w:rFonts w:ascii="Cambria" w:hAnsi="Cambria"/>
          <w:color w:val="222222"/>
          <w:u w:val="none"/>
          <w:lang w:val="en-US"/>
        </w:rPr>
        <w:t> </w:t>
      </w:r>
      <w:r w:rsidR="004E1C70">
        <w:rPr>
          <w:rStyle w:val="a3"/>
          <w:rFonts w:ascii="Cambria" w:hAnsi="Cambria"/>
          <w:color w:val="222222"/>
          <w:u w:val="none"/>
        </w:rPr>
        <w:t xml:space="preserve">Татевосов </w:t>
      </w:r>
      <w:r w:rsidRPr="004E1C70">
        <w:rPr>
          <w:rStyle w:val="a3"/>
          <w:rFonts w:ascii="Cambria" w:hAnsi="Cambria"/>
          <w:color w:val="222222"/>
          <w:u w:val="none"/>
        </w:rPr>
        <w:t>(</w:t>
      </w:r>
      <w:r w:rsidR="004E1C70">
        <w:rPr>
          <w:rStyle w:val="a3"/>
          <w:rFonts w:ascii="Cambria" w:hAnsi="Cambria"/>
          <w:color w:val="222222"/>
          <w:u w:val="none"/>
        </w:rPr>
        <w:t>ред</w:t>
      </w:r>
      <w:r w:rsidRPr="004E1C70">
        <w:rPr>
          <w:rStyle w:val="a3"/>
          <w:rFonts w:ascii="Cambria" w:hAnsi="Cambria"/>
          <w:color w:val="222222"/>
          <w:u w:val="none"/>
        </w:rPr>
        <w:t xml:space="preserve">.). </w:t>
      </w:r>
      <w:r w:rsidR="004E1C70">
        <w:rPr>
          <w:rStyle w:val="a3"/>
          <w:rFonts w:ascii="Cambria" w:hAnsi="Cambria"/>
          <w:i/>
          <w:color w:val="222222"/>
          <w:u w:val="none"/>
        </w:rPr>
        <w:t>Исследования по глагольной деривации</w:t>
      </w:r>
      <w:r w:rsidRPr="004E1C70">
        <w:rPr>
          <w:rStyle w:val="a3"/>
          <w:rFonts w:ascii="Cambria" w:hAnsi="Cambria"/>
          <w:color w:val="222222"/>
          <w:u w:val="none"/>
        </w:rPr>
        <w:t xml:space="preserve">. </w:t>
      </w:r>
      <w:r w:rsidR="004E1C70">
        <w:rPr>
          <w:rStyle w:val="a3"/>
          <w:rFonts w:ascii="Cambria" w:hAnsi="Cambria"/>
          <w:color w:val="222222"/>
          <w:u w:val="none"/>
        </w:rPr>
        <w:t>М.</w:t>
      </w:r>
      <w:r w:rsidRPr="004E1C70">
        <w:rPr>
          <w:rStyle w:val="a3"/>
          <w:rFonts w:ascii="Cambria" w:hAnsi="Cambria"/>
          <w:color w:val="222222"/>
          <w:u w:val="none"/>
        </w:rPr>
        <w:t xml:space="preserve">: </w:t>
      </w:r>
      <w:r w:rsidR="004E1C70">
        <w:rPr>
          <w:rStyle w:val="a3"/>
          <w:rFonts w:ascii="Cambria" w:hAnsi="Cambria"/>
          <w:color w:val="222222"/>
          <w:u w:val="none"/>
        </w:rPr>
        <w:t>Языки славянской культуры</w:t>
      </w:r>
      <w:r w:rsidRPr="004E1C70">
        <w:rPr>
          <w:rStyle w:val="a3"/>
          <w:rFonts w:ascii="Cambria" w:hAnsi="Cambria"/>
          <w:color w:val="222222"/>
          <w:u w:val="none"/>
        </w:rPr>
        <w:t xml:space="preserve">, 2008. </w:t>
      </w:r>
      <w:r w:rsidR="004E1C70">
        <w:rPr>
          <w:rStyle w:val="a3"/>
          <w:rFonts w:ascii="Cambria" w:hAnsi="Cambria"/>
          <w:color w:val="222222"/>
          <w:u w:val="none"/>
        </w:rPr>
        <w:t>С</w:t>
      </w:r>
      <w:r w:rsidRPr="00F65750">
        <w:rPr>
          <w:rStyle w:val="a3"/>
          <w:rFonts w:ascii="Cambria" w:hAnsi="Cambria"/>
          <w:color w:val="222222"/>
          <w:u w:val="none"/>
        </w:rPr>
        <w:t>. 290</w:t>
      </w:r>
      <w:r w:rsidR="00651E33" w:rsidRPr="00F65750">
        <w:rPr>
          <w:rFonts w:ascii="Cambria" w:hAnsi="Cambria"/>
          <w:shd w:val="clear" w:color="auto" w:fill="FFFFFF"/>
        </w:rPr>
        <w:t>–</w:t>
      </w:r>
      <w:r w:rsidRPr="00F65750">
        <w:rPr>
          <w:rStyle w:val="a3"/>
          <w:rFonts w:ascii="Cambria" w:hAnsi="Cambria"/>
          <w:color w:val="222222"/>
          <w:u w:val="none"/>
        </w:rPr>
        <w:t>313.</w:t>
      </w:r>
    </w:p>
    <w:p w14:paraId="372BCD3D" w14:textId="77777777" w:rsidR="00A06A01" w:rsidRPr="004E1C70" w:rsidRDefault="00A06A01" w:rsidP="00B32228">
      <w:pPr>
        <w:rPr>
          <w:rFonts w:ascii="Cambria" w:hAnsi="Cambria"/>
          <w:shd w:val="clear" w:color="auto" w:fill="FFFFFF"/>
        </w:rPr>
      </w:pPr>
      <w:r w:rsidRPr="004E1C70">
        <w:rPr>
          <w:rFonts w:ascii="Cambria" w:hAnsi="Cambria"/>
          <w:shd w:val="clear" w:color="auto" w:fill="FFFFFF"/>
        </w:rPr>
        <w:t>(</w:t>
      </w:r>
      <w:r w:rsidR="004E1C70">
        <w:rPr>
          <w:rFonts w:ascii="Cambria" w:hAnsi="Cambria"/>
        </w:rPr>
        <w:t>с</w:t>
      </w:r>
      <w:r w:rsidR="004E1C70" w:rsidRPr="004E1C70">
        <w:rPr>
          <w:rFonts w:ascii="Cambria" w:hAnsi="Cambria"/>
        </w:rPr>
        <w:t xml:space="preserve"> </w:t>
      </w:r>
      <w:r w:rsidR="004E1C70">
        <w:rPr>
          <w:rFonts w:ascii="Cambria" w:hAnsi="Cambria"/>
        </w:rPr>
        <w:t>П</w:t>
      </w:r>
      <w:r w:rsidR="004E1C70" w:rsidRPr="004E1C70">
        <w:rPr>
          <w:rFonts w:ascii="Cambria" w:hAnsi="Cambria"/>
        </w:rPr>
        <w:t xml:space="preserve">. </w:t>
      </w:r>
      <w:r w:rsidR="004E1C70">
        <w:rPr>
          <w:rFonts w:ascii="Cambria" w:hAnsi="Cambria"/>
        </w:rPr>
        <w:t>М</w:t>
      </w:r>
      <w:r w:rsidR="004E1C70" w:rsidRPr="004E1C70">
        <w:rPr>
          <w:rFonts w:ascii="Cambria" w:hAnsi="Cambria"/>
        </w:rPr>
        <w:t xml:space="preserve">. </w:t>
      </w:r>
      <w:r w:rsidR="004E1C70">
        <w:rPr>
          <w:rFonts w:ascii="Cambria" w:hAnsi="Cambria"/>
        </w:rPr>
        <w:t>Аркадьевым</w:t>
      </w:r>
      <w:r w:rsidRPr="004E1C70">
        <w:rPr>
          <w:rFonts w:ascii="Cambria" w:hAnsi="Cambria"/>
          <w:shd w:val="clear" w:color="auto" w:fill="FFFFFF"/>
        </w:rPr>
        <w:t xml:space="preserve">) </w:t>
      </w:r>
      <w:proofErr w:type="spellStart"/>
      <w:r w:rsidR="004E1C70">
        <w:rPr>
          <w:rFonts w:ascii="Cambria" w:hAnsi="Cambria"/>
          <w:shd w:val="clear" w:color="auto" w:fill="FFFFFF"/>
        </w:rPr>
        <w:t>Аспектуально</w:t>
      </w:r>
      <w:r w:rsidR="004E1C70" w:rsidRPr="004E1C70">
        <w:rPr>
          <w:rFonts w:ascii="Cambria" w:hAnsi="Cambria"/>
          <w:shd w:val="clear" w:color="auto" w:fill="FFFFFF"/>
        </w:rPr>
        <w:t>-</w:t>
      </w:r>
      <w:r w:rsidR="004E1C70">
        <w:rPr>
          <w:rFonts w:ascii="Cambria" w:hAnsi="Cambria"/>
          <w:shd w:val="clear" w:color="auto" w:fill="FFFFFF"/>
        </w:rPr>
        <w:t>таксисные</w:t>
      </w:r>
      <w:proofErr w:type="spellEnd"/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формы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с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префиксом</w:t>
      </w:r>
      <w:r w:rsidRPr="004E1C70">
        <w:rPr>
          <w:rFonts w:ascii="Cambria" w:hAnsi="Cambria"/>
          <w:shd w:val="clear" w:color="auto" w:fill="FFFFFF"/>
        </w:rPr>
        <w:t xml:space="preserve"> -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zere</w:t>
      </w:r>
      <w:proofErr w:type="spellEnd"/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в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адыгейском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языке</w:t>
      </w:r>
      <w:r w:rsidRPr="004E1C70">
        <w:rPr>
          <w:rFonts w:ascii="Cambria" w:hAnsi="Cambria"/>
          <w:shd w:val="clear" w:color="auto" w:fill="FFFFFF"/>
        </w:rPr>
        <w:t xml:space="preserve">: </w:t>
      </w:r>
      <w:r w:rsidR="004E1C70">
        <w:rPr>
          <w:rFonts w:ascii="Cambria" w:hAnsi="Cambria"/>
          <w:shd w:val="clear" w:color="auto" w:fill="FFFFFF"/>
        </w:rPr>
        <w:t>парадоксы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референции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и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уроки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для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>аспектуальной</w:t>
      </w:r>
      <w:r w:rsidR="004E1C70" w:rsidRPr="004E1C70">
        <w:rPr>
          <w:rFonts w:ascii="Cambria" w:hAnsi="Cambria"/>
          <w:shd w:val="clear" w:color="auto" w:fill="FFFFFF"/>
        </w:rPr>
        <w:t xml:space="preserve"> </w:t>
      </w:r>
      <w:r w:rsidR="004E1C70">
        <w:rPr>
          <w:rFonts w:ascii="Cambria" w:hAnsi="Cambria"/>
          <w:shd w:val="clear" w:color="auto" w:fill="FFFFFF"/>
        </w:rPr>
        <w:t xml:space="preserve">композиции </w:t>
      </w:r>
      <w:r w:rsidRPr="004E1C70">
        <w:rPr>
          <w:rFonts w:ascii="Cambria" w:hAnsi="Cambria"/>
          <w:shd w:val="clear" w:color="auto" w:fill="FFFFFF"/>
        </w:rPr>
        <w:t xml:space="preserve">// </w:t>
      </w:r>
      <w:r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Pr="004E1C70">
        <w:rPr>
          <w:rFonts w:ascii="Cambria" w:hAnsi="Cambria"/>
          <w:i/>
          <w:shd w:val="clear" w:color="auto" w:fill="FFFFFF"/>
        </w:rPr>
        <w:t xml:space="preserve">. </w:t>
      </w:r>
      <w:r w:rsidR="006361A2" w:rsidRPr="004E1C70">
        <w:rPr>
          <w:rFonts w:ascii="Cambria" w:hAnsi="Cambria"/>
          <w:i/>
          <w:shd w:val="clear" w:color="auto" w:fill="FFFFFF"/>
        </w:rPr>
        <w:t>Труды</w:t>
      </w:r>
      <w:r w:rsidR="006361A2" w:rsidRPr="00F65750">
        <w:rPr>
          <w:rFonts w:ascii="Cambria" w:hAnsi="Cambria"/>
          <w:i/>
          <w:shd w:val="clear" w:color="auto" w:fill="FFFFFF"/>
        </w:rPr>
        <w:t xml:space="preserve"> </w:t>
      </w:r>
      <w:r w:rsidR="006361A2" w:rsidRPr="004E1C70">
        <w:rPr>
          <w:rFonts w:ascii="Cambria" w:hAnsi="Cambria"/>
          <w:i/>
          <w:shd w:val="clear" w:color="auto" w:fill="FFFFFF"/>
        </w:rPr>
        <w:t>Института</w:t>
      </w:r>
      <w:r w:rsidR="006361A2" w:rsidRPr="00F65750">
        <w:rPr>
          <w:rFonts w:ascii="Cambria" w:hAnsi="Cambria"/>
          <w:i/>
          <w:shd w:val="clear" w:color="auto" w:fill="FFFFFF"/>
        </w:rPr>
        <w:t xml:space="preserve"> </w:t>
      </w:r>
      <w:r w:rsidR="006361A2" w:rsidRPr="004E1C70">
        <w:rPr>
          <w:rFonts w:ascii="Cambria" w:hAnsi="Cambria"/>
          <w:i/>
          <w:shd w:val="clear" w:color="auto" w:fill="FFFFFF"/>
        </w:rPr>
        <w:t>лингвистических</w:t>
      </w:r>
      <w:r w:rsidR="006361A2" w:rsidRPr="00F65750">
        <w:rPr>
          <w:rFonts w:ascii="Cambria" w:hAnsi="Cambria"/>
          <w:i/>
          <w:shd w:val="clear" w:color="auto" w:fill="FFFFFF"/>
        </w:rPr>
        <w:t xml:space="preserve"> </w:t>
      </w:r>
      <w:r w:rsidR="006361A2" w:rsidRPr="004E1C70">
        <w:rPr>
          <w:rFonts w:ascii="Cambria" w:hAnsi="Cambria"/>
          <w:i/>
          <w:shd w:val="clear" w:color="auto" w:fill="FFFFFF"/>
        </w:rPr>
        <w:t>исследований</w:t>
      </w:r>
      <w:r w:rsidR="006361A2" w:rsidRPr="00F65750">
        <w:rPr>
          <w:rFonts w:ascii="Cambria" w:hAnsi="Cambria"/>
          <w:i/>
          <w:shd w:val="clear" w:color="auto" w:fill="FFFFFF"/>
        </w:rPr>
        <w:t xml:space="preserve"> </w:t>
      </w:r>
      <w:r w:rsidR="006361A2" w:rsidRPr="004E1C70">
        <w:rPr>
          <w:rFonts w:ascii="Cambria" w:hAnsi="Cambria"/>
          <w:i/>
          <w:shd w:val="clear" w:color="auto" w:fill="FFFFFF"/>
        </w:rPr>
        <w:t>РАН</w:t>
      </w:r>
      <w:r w:rsidRPr="00F65750">
        <w:rPr>
          <w:rFonts w:ascii="Cambria" w:hAnsi="Cambria"/>
          <w:shd w:val="clear" w:color="auto" w:fill="FFFFFF"/>
        </w:rPr>
        <w:t xml:space="preserve">, </w:t>
      </w:r>
      <w:r w:rsidR="004E1C70" w:rsidRPr="00F65750">
        <w:rPr>
          <w:rFonts w:ascii="Cambria" w:hAnsi="Cambria"/>
          <w:shd w:val="clear" w:color="auto" w:fill="FFFFFF"/>
        </w:rPr>
        <w:t>Т.</w:t>
      </w:r>
      <w:r w:rsidRPr="00F65750">
        <w:rPr>
          <w:rFonts w:ascii="Cambria" w:hAnsi="Cambria"/>
          <w:shd w:val="clear" w:color="auto" w:fill="FFFFFF"/>
        </w:rPr>
        <w:t xml:space="preserve"> </w:t>
      </w:r>
      <w:r w:rsidRPr="00B20341">
        <w:rPr>
          <w:rFonts w:ascii="Cambria" w:hAnsi="Cambria"/>
          <w:shd w:val="clear" w:color="auto" w:fill="FFFFFF"/>
          <w:lang w:val="en-US"/>
        </w:rPr>
        <w:t>IV</w:t>
      </w:r>
      <w:r w:rsidRPr="00F65750">
        <w:rPr>
          <w:rFonts w:ascii="Cambria" w:hAnsi="Cambria"/>
          <w:shd w:val="clear" w:color="auto" w:fill="FFFFFF"/>
        </w:rPr>
        <w:t xml:space="preserve">, </w:t>
      </w:r>
      <w:r w:rsidR="004E1C70" w:rsidRPr="00F65750">
        <w:rPr>
          <w:rFonts w:ascii="Cambria" w:hAnsi="Cambria"/>
          <w:shd w:val="clear" w:color="auto" w:fill="FFFFFF"/>
        </w:rPr>
        <w:t>№</w:t>
      </w:r>
      <w:r w:rsidRPr="00B20341">
        <w:rPr>
          <w:rFonts w:ascii="Cambria" w:hAnsi="Cambria"/>
          <w:shd w:val="clear" w:color="auto" w:fill="FFFFFF"/>
          <w:lang w:val="en-US"/>
        </w:rPr>
        <w:t> </w:t>
      </w:r>
      <w:r w:rsidRPr="00F65750">
        <w:rPr>
          <w:rFonts w:ascii="Cambria" w:hAnsi="Cambria"/>
          <w:shd w:val="clear" w:color="auto" w:fill="FFFFFF"/>
        </w:rPr>
        <w:t xml:space="preserve">2, 2008. </w:t>
      </w:r>
      <w:r w:rsidR="004E1C70">
        <w:rPr>
          <w:rFonts w:ascii="Cambria" w:hAnsi="Cambria"/>
          <w:shd w:val="clear" w:color="auto" w:fill="FFFFFF"/>
        </w:rPr>
        <w:t>С</w:t>
      </w:r>
      <w:r w:rsidRPr="004E1C70">
        <w:rPr>
          <w:rFonts w:ascii="Cambria" w:hAnsi="Cambria"/>
          <w:shd w:val="clear" w:color="auto" w:fill="FFFFFF"/>
        </w:rPr>
        <w:t>.</w:t>
      </w:r>
      <w:r>
        <w:rPr>
          <w:rFonts w:ascii="Cambria" w:hAnsi="Cambria"/>
          <w:shd w:val="clear" w:color="auto" w:fill="FFFFFF"/>
          <w:lang w:val="en-US"/>
        </w:rPr>
        <w:t> </w:t>
      </w:r>
      <w:r w:rsidRPr="004E1C70">
        <w:rPr>
          <w:rFonts w:ascii="Cambria" w:hAnsi="Cambria"/>
          <w:shd w:val="clear" w:color="auto" w:fill="FFFFFF"/>
        </w:rPr>
        <w:t>12</w:t>
      </w:r>
      <w:r w:rsidR="00651E33" w:rsidRPr="004E1C70">
        <w:rPr>
          <w:rFonts w:ascii="Cambria" w:hAnsi="Cambria"/>
          <w:shd w:val="clear" w:color="auto" w:fill="FFFFFF"/>
        </w:rPr>
        <w:t>–</w:t>
      </w:r>
      <w:r w:rsidRPr="004E1C70">
        <w:rPr>
          <w:rFonts w:ascii="Cambria" w:hAnsi="Cambria"/>
          <w:shd w:val="clear" w:color="auto" w:fill="FFFFFF"/>
        </w:rPr>
        <w:t>20.</w:t>
      </w:r>
    </w:p>
    <w:p w14:paraId="266D6A7D" w14:textId="77777777" w:rsidR="00A06A01" w:rsidRPr="00267674" w:rsidRDefault="006361A2" w:rsidP="00B32228">
      <w:pPr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</w:rPr>
        <w:t>О</w:t>
      </w:r>
      <w:r w:rsidRPr="006361A2">
        <w:rPr>
          <w:rFonts w:ascii="Cambria" w:hAnsi="Cambria"/>
          <w:shd w:val="clear" w:color="auto" w:fill="FFFFFF"/>
        </w:rPr>
        <w:t xml:space="preserve"> </w:t>
      </w:r>
      <w:proofErr w:type="spellStart"/>
      <w:r>
        <w:rPr>
          <w:rFonts w:ascii="Cambria" w:hAnsi="Cambria"/>
          <w:shd w:val="clear" w:color="auto" w:fill="FFFFFF"/>
        </w:rPr>
        <w:t>рефактивном</w:t>
      </w:r>
      <w:proofErr w:type="spellEnd"/>
      <w:r w:rsidRPr="006361A2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показателе</w:t>
      </w:r>
      <w:r w:rsidR="00A06A01" w:rsidRPr="006361A2">
        <w:rPr>
          <w:rFonts w:ascii="Cambria" w:hAnsi="Cambria"/>
          <w:shd w:val="clear" w:color="auto" w:fill="FFFFFF"/>
        </w:rPr>
        <w:t xml:space="preserve"> -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je</w:t>
      </w:r>
      <w:r w:rsidR="00A06A01" w:rsidRPr="006361A2">
        <w:rPr>
          <w:rFonts w:ascii="Cambria" w:hAnsi="Cambria"/>
          <w:i/>
          <w:shd w:val="clear" w:color="auto" w:fill="FFFFFF"/>
        </w:rPr>
        <w:t>(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v</w:t>
      </w:r>
      <w:r w:rsidR="00A06A01" w:rsidRPr="006361A2">
        <w:rPr>
          <w:rFonts w:ascii="Cambria" w:hAnsi="Cambria"/>
          <w:i/>
          <w:shd w:val="clear" w:color="auto" w:fill="FFFFFF"/>
        </w:rPr>
        <w:t>)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y</w:t>
      </w:r>
      <w:r w:rsidR="00A06A01" w:rsidRPr="006361A2">
        <w:rPr>
          <w:rFonts w:ascii="Cambria" w:hAnsi="Cambria"/>
          <w:shd w:val="clear" w:color="auto" w:fill="FFFFFF"/>
        </w:rPr>
        <w:t xml:space="preserve"> </w:t>
      </w:r>
      <w:r>
        <w:rPr>
          <w:rFonts w:ascii="Cambria" w:hAnsi="Cambria"/>
          <w:shd w:val="clear" w:color="auto" w:fill="FFFFFF"/>
        </w:rPr>
        <w:t>в парагвайском гуарани</w:t>
      </w:r>
      <w:r w:rsidR="00A06A01" w:rsidRPr="006361A2">
        <w:rPr>
          <w:rFonts w:ascii="Cambria" w:hAnsi="Cambria"/>
          <w:shd w:val="clear" w:color="auto" w:fill="FFFFFF"/>
        </w:rPr>
        <w:t xml:space="preserve"> // </w:t>
      </w:r>
      <w:r w:rsidR="00A06A01" w:rsidRPr="00B20341">
        <w:rPr>
          <w:rFonts w:ascii="Cambria" w:hAnsi="Cambria"/>
          <w:i/>
          <w:shd w:val="clear" w:color="auto" w:fill="FFFFFF"/>
          <w:lang w:val="en-US"/>
        </w:rPr>
        <w:t>Acta</w:t>
      </w:r>
      <w:r w:rsidR="00A06A01" w:rsidRPr="006361A2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Linguistica</w:t>
      </w:r>
      <w:proofErr w:type="spellEnd"/>
      <w:r w:rsidR="00A06A01" w:rsidRPr="006361A2">
        <w:rPr>
          <w:rFonts w:ascii="Cambria" w:hAnsi="Cambria"/>
          <w:i/>
          <w:shd w:val="clear" w:color="auto" w:fill="FFFFFF"/>
        </w:rPr>
        <w:t xml:space="preserve"> </w:t>
      </w:r>
      <w:proofErr w:type="spellStart"/>
      <w:r w:rsidR="00A06A01" w:rsidRPr="00B20341">
        <w:rPr>
          <w:rFonts w:ascii="Cambria" w:hAnsi="Cambria"/>
          <w:i/>
          <w:shd w:val="clear" w:color="auto" w:fill="FFFFFF"/>
          <w:lang w:val="en-US"/>
        </w:rPr>
        <w:t>Petropolitana</w:t>
      </w:r>
      <w:proofErr w:type="spellEnd"/>
      <w:r w:rsidR="00A06A01" w:rsidRPr="006361A2">
        <w:rPr>
          <w:rFonts w:ascii="Cambria" w:hAnsi="Cambria"/>
          <w:i/>
          <w:shd w:val="clear" w:color="auto" w:fill="FFFFFF"/>
        </w:rPr>
        <w:t xml:space="preserve">. </w:t>
      </w:r>
      <w:r w:rsidRPr="00267674">
        <w:rPr>
          <w:rFonts w:ascii="Cambria" w:hAnsi="Cambria"/>
          <w:i/>
          <w:shd w:val="clear" w:color="auto" w:fill="FFFFFF"/>
        </w:rPr>
        <w:t>Труды Института лингвистических исследований РАН</w:t>
      </w:r>
      <w:r w:rsidR="00A06A01" w:rsidRPr="00267674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</w:rPr>
        <w:t>Т</w:t>
      </w:r>
      <w:r w:rsidR="00A06A01" w:rsidRPr="00267674">
        <w:rPr>
          <w:rFonts w:ascii="Cambria" w:hAnsi="Cambria"/>
          <w:shd w:val="clear" w:color="auto" w:fill="FFFFFF"/>
        </w:rPr>
        <w:t xml:space="preserve">. </w:t>
      </w:r>
      <w:r w:rsidR="00A06A01" w:rsidRPr="00B20341">
        <w:rPr>
          <w:rFonts w:ascii="Cambria" w:hAnsi="Cambria"/>
          <w:shd w:val="clear" w:color="auto" w:fill="FFFFFF"/>
          <w:lang w:val="en-US"/>
        </w:rPr>
        <w:t>IV</w:t>
      </w:r>
      <w:r w:rsidR="00A06A01" w:rsidRPr="00267674">
        <w:rPr>
          <w:rFonts w:ascii="Cambria" w:hAnsi="Cambria"/>
          <w:shd w:val="clear" w:color="auto" w:fill="FFFFFF"/>
        </w:rPr>
        <w:t xml:space="preserve">, </w:t>
      </w:r>
      <w:r w:rsidRPr="00267674">
        <w:rPr>
          <w:rFonts w:ascii="Cambria" w:hAnsi="Cambria"/>
          <w:shd w:val="clear" w:color="auto" w:fill="FFFFFF"/>
        </w:rPr>
        <w:t>№</w:t>
      </w:r>
      <w:r w:rsidR="00A06A01" w:rsidRPr="00267674">
        <w:rPr>
          <w:rFonts w:ascii="Cambria" w:hAnsi="Cambria"/>
          <w:shd w:val="clear" w:color="auto" w:fill="FFFFFF"/>
        </w:rPr>
        <w:t xml:space="preserve">2, 2008. </w:t>
      </w:r>
      <w:r>
        <w:rPr>
          <w:rFonts w:ascii="Cambria" w:hAnsi="Cambria"/>
          <w:shd w:val="clear" w:color="auto" w:fill="FFFFFF"/>
        </w:rPr>
        <w:t>С</w:t>
      </w:r>
      <w:r w:rsidR="00A06A01" w:rsidRPr="00267674">
        <w:rPr>
          <w:rFonts w:ascii="Cambria" w:hAnsi="Cambria"/>
          <w:shd w:val="clear" w:color="auto" w:fill="FFFFFF"/>
        </w:rPr>
        <w:t>. 58</w:t>
      </w:r>
      <w:r w:rsidR="00651E33" w:rsidRPr="00267674">
        <w:rPr>
          <w:rFonts w:ascii="Cambria" w:hAnsi="Cambria"/>
          <w:shd w:val="clear" w:color="auto" w:fill="FFFFFF"/>
        </w:rPr>
        <w:t>–</w:t>
      </w:r>
      <w:r w:rsidR="00A06A01" w:rsidRPr="00267674">
        <w:rPr>
          <w:rFonts w:ascii="Cambria" w:hAnsi="Cambria"/>
          <w:shd w:val="clear" w:color="auto" w:fill="FFFFFF"/>
        </w:rPr>
        <w:t>65.</w:t>
      </w:r>
    </w:p>
    <w:p w14:paraId="4E9B0245" w14:textId="77777777" w:rsidR="00F719E2" w:rsidRPr="00F719E2" w:rsidRDefault="00F719E2" w:rsidP="00B32228">
      <w:pPr>
        <w:rPr>
          <w:rFonts w:ascii="Cambria" w:hAnsi="Cambria"/>
          <w:shd w:val="clear" w:color="auto" w:fill="FFFFFF"/>
          <w:lang w:val="en-US"/>
        </w:rPr>
      </w:pPr>
      <w:r w:rsidRPr="00267674">
        <w:rPr>
          <w:rFonts w:ascii="Cambria" w:hAnsi="Cambria"/>
          <w:shd w:val="clear" w:color="auto" w:fill="FFFFFF"/>
        </w:rPr>
        <w:t>(</w:t>
      </w:r>
      <w:r>
        <w:rPr>
          <w:rFonts w:ascii="Cambria" w:hAnsi="Cambria"/>
          <w:shd w:val="clear" w:color="auto" w:fill="FFFFFF"/>
          <w:lang w:val="en-US"/>
        </w:rPr>
        <w:t>with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Marina</w:t>
      </w:r>
      <w:r w:rsidRPr="00267674">
        <w:rPr>
          <w:rFonts w:ascii="Cambria" w:hAnsi="Cambria"/>
          <w:shd w:val="clear" w:color="auto" w:fill="FFFFFF"/>
        </w:rPr>
        <w:t xml:space="preserve"> 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Roussakova</w:t>
      </w:r>
      <w:proofErr w:type="spellEnd"/>
      <w:r w:rsidRPr="00267674">
        <w:rPr>
          <w:rFonts w:ascii="Cambria" w:hAnsi="Cambria"/>
          <w:shd w:val="clear" w:color="auto" w:fill="FFFFFF"/>
        </w:rPr>
        <w:t xml:space="preserve">, 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Serguei</w:t>
      </w:r>
      <w:proofErr w:type="spellEnd"/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Sai</w:t>
      </w:r>
      <w:r w:rsidRPr="00267674">
        <w:rPr>
          <w:rFonts w:ascii="Cambria" w:hAnsi="Cambria"/>
          <w:shd w:val="clear" w:color="auto" w:fill="FFFFFF"/>
        </w:rPr>
        <w:t xml:space="preserve">, </w:t>
      </w:r>
      <w:r>
        <w:rPr>
          <w:rFonts w:ascii="Cambria" w:hAnsi="Cambria"/>
          <w:shd w:val="clear" w:color="auto" w:fill="FFFFFF"/>
          <w:lang w:val="en-US"/>
        </w:rPr>
        <w:t>Svetlana</w:t>
      </w:r>
      <w:r w:rsidRPr="00267674">
        <w:rPr>
          <w:rFonts w:ascii="Cambria" w:hAnsi="Cambria"/>
          <w:shd w:val="clear" w:color="auto" w:fill="FFFFFF"/>
        </w:rPr>
        <w:t xml:space="preserve"> 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Bogomolova</w:t>
      </w:r>
      <w:proofErr w:type="spellEnd"/>
      <w:r w:rsidRPr="00267674">
        <w:rPr>
          <w:rFonts w:ascii="Cambria" w:hAnsi="Cambria"/>
          <w:shd w:val="clear" w:color="auto" w:fill="FFFFFF"/>
        </w:rPr>
        <w:t xml:space="preserve">, </w:t>
      </w:r>
      <w:r w:rsidRPr="00F719E2">
        <w:rPr>
          <w:rFonts w:ascii="Cambria" w:hAnsi="Cambria"/>
          <w:shd w:val="clear" w:color="auto" w:fill="FFFFFF"/>
          <w:lang w:val="en-US"/>
        </w:rPr>
        <w:t>Tatiana</w:t>
      </w:r>
      <w:r w:rsidRPr="00267674">
        <w:rPr>
          <w:rFonts w:ascii="Cambria" w:hAnsi="Cambria"/>
          <w:shd w:val="clear" w:color="auto" w:fill="FFFFFF"/>
        </w:rPr>
        <w:t xml:space="preserve"> 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Tangisheva</w:t>
      </w:r>
      <w:proofErr w:type="spellEnd"/>
      <w:r w:rsidRPr="00267674">
        <w:rPr>
          <w:rFonts w:ascii="Cambria" w:hAnsi="Cambria"/>
          <w:shd w:val="clear" w:color="auto" w:fill="FFFFFF"/>
        </w:rPr>
        <w:t>, &amp;</w:t>
      </w:r>
      <w:r w:rsidRPr="00F719E2">
        <w:rPr>
          <w:rFonts w:ascii="Cambria" w:hAnsi="Cambria"/>
          <w:shd w:val="clear" w:color="auto" w:fill="FFFFFF"/>
          <w:lang w:val="en-US"/>
        </w:rPr>
        <w:t> Natalia</w:t>
      </w:r>
      <w:r w:rsidRPr="00267674">
        <w:rPr>
          <w:rFonts w:ascii="Cambria" w:hAnsi="Cambria"/>
          <w:shd w:val="clear" w:color="auto" w:fill="FFFFFF"/>
        </w:rPr>
        <w:t xml:space="preserve"> 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Zaika</w:t>
      </w:r>
      <w:proofErr w:type="spellEnd"/>
      <w:r w:rsidRPr="00267674">
        <w:rPr>
          <w:rFonts w:ascii="Cambria" w:hAnsi="Cambria"/>
          <w:shd w:val="clear" w:color="auto" w:fill="FFFFFF"/>
        </w:rPr>
        <w:t xml:space="preserve">) </w:t>
      </w:r>
      <w:r w:rsidRPr="00F719E2">
        <w:rPr>
          <w:rFonts w:ascii="Cambria" w:hAnsi="Cambria"/>
          <w:shd w:val="clear" w:color="auto" w:fill="FFFFFF"/>
          <w:lang w:val="en-US"/>
        </w:rPr>
        <w:t>On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the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mental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representation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of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Russian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aspect</w:t>
      </w:r>
      <w:r w:rsidRPr="00267674">
        <w:rPr>
          <w:rFonts w:ascii="Cambria" w:hAnsi="Cambria"/>
          <w:shd w:val="clear" w:color="auto" w:fill="FFFFFF"/>
        </w:rPr>
        <w:t xml:space="preserve"> </w:t>
      </w:r>
      <w:r w:rsidRPr="00F719E2">
        <w:rPr>
          <w:rFonts w:ascii="Cambria" w:hAnsi="Cambria"/>
          <w:shd w:val="clear" w:color="auto" w:fill="FFFFFF"/>
          <w:lang w:val="en-US"/>
        </w:rPr>
        <w:t>relations</w:t>
      </w:r>
      <w:r w:rsidRPr="00267674">
        <w:rPr>
          <w:rFonts w:ascii="Cambria" w:hAnsi="Cambria"/>
          <w:shd w:val="clear" w:color="auto" w:fill="FFFFFF"/>
        </w:rPr>
        <w:t xml:space="preserve"> // </w:t>
      </w:r>
      <w:r w:rsidRPr="00F719E2">
        <w:rPr>
          <w:rFonts w:ascii="Cambria" w:hAnsi="Cambria"/>
          <w:shd w:val="clear" w:color="auto" w:fill="FFFFFF"/>
          <w:lang w:val="en-US"/>
        </w:rPr>
        <w:t>S</w:t>
      </w:r>
      <w:r w:rsidRPr="00267674">
        <w:rPr>
          <w:rFonts w:ascii="Cambria" w:hAnsi="Cambria"/>
          <w:shd w:val="clear" w:color="auto" w:fill="FFFFFF"/>
        </w:rPr>
        <w:t>.</w:t>
      </w:r>
      <w:r w:rsidRPr="00F719E2">
        <w:rPr>
          <w:rFonts w:ascii="Cambria" w:hAnsi="Cambria"/>
          <w:shd w:val="clear" w:color="auto" w:fill="FFFFFF"/>
          <w:lang w:val="en-US"/>
        </w:rPr>
        <w:t> 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Bendjaballah</w:t>
      </w:r>
      <w:proofErr w:type="spellEnd"/>
      <w:r w:rsidRPr="00267674">
        <w:rPr>
          <w:rFonts w:ascii="Cambria" w:hAnsi="Cambria"/>
          <w:shd w:val="clear" w:color="auto" w:fill="FFFFFF"/>
        </w:rPr>
        <w:t xml:space="preserve">, </w:t>
      </w:r>
      <w:r w:rsidRPr="00F719E2">
        <w:rPr>
          <w:rFonts w:ascii="Cambria" w:hAnsi="Cambria"/>
          <w:shd w:val="clear" w:color="auto" w:fill="FFFFFF"/>
          <w:lang w:val="en-US"/>
        </w:rPr>
        <w:t>W</w:t>
      </w:r>
      <w:r w:rsidRPr="00267674">
        <w:rPr>
          <w:rFonts w:ascii="Cambria" w:hAnsi="Cambria"/>
          <w:shd w:val="clear" w:color="auto" w:fill="FFFFFF"/>
        </w:rPr>
        <w:t>.</w:t>
      </w:r>
      <w:r w:rsidRPr="00F719E2">
        <w:rPr>
          <w:rFonts w:ascii="Cambria" w:hAnsi="Cambria"/>
          <w:shd w:val="clear" w:color="auto" w:fill="FFFFFF"/>
          <w:lang w:val="en-US"/>
        </w:rPr>
        <w:t> U</w:t>
      </w:r>
      <w:r w:rsidRPr="00267674">
        <w:rPr>
          <w:rFonts w:ascii="Cambria" w:hAnsi="Cambria"/>
          <w:shd w:val="clear" w:color="auto" w:fill="FFFFFF"/>
        </w:rPr>
        <w:t>.</w:t>
      </w:r>
      <w:r w:rsidRPr="00F719E2">
        <w:rPr>
          <w:rFonts w:ascii="Cambria" w:hAnsi="Cambria"/>
          <w:shd w:val="clear" w:color="auto" w:fill="FFFFFF"/>
          <w:lang w:val="en-US"/>
        </w:rPr>
        <w:t> Dressler</w:t>
      </w:r>
      <w:r w:rsidRPr="00267674">
        <w:rPr>
          <w:rFonts w:ascii="Cambria" w:hAnsi="Cambria"/>
          <w:shd w:val="clear" w:color="auto" w:fill="FFFFFF"/>
        </w:rPr>
        <w:t xml:space="preserve">, </w:t>
      </w:r>
      <w:r w:rsidRPr="00F719E2">
        <w:rPr>
          <w:rFonts w:ascii="Cambria" w:hAnsi="Cambria"/>
          <w:shd w:val="clear" w:color="auto" w:fill="FFFFFF"/>
          <w:lang w:val="en-US"/>
        </w:rPr>
        <w:t>O</w:t>
      </w:r>
      <w:r w:rsidRPr="00267674">
        <w:rPr>
          <w:rFonts w:ascii="Cambria" w:hAnsi="Cambria"/>
          <w:shd w:val="clear" w:color="auto" w:fill="FFFFFF"/>
        </w:rPr>
        <w:t>.</w:t>
      </w:r>
      <w:r w:rsidRPr="00F719E2">
        <w:rPr>
          <w:rFonts w:ascii="Cambria" w:hAnsi="Cambria"/>
          <w:shd w:val="clear" w:color="auto" w:fill="FFFFFF"/>
          <w:lang w:val="en-US"/>
        </w:rPr>
        <w:t> E</w:t>
      </w:r>
      <w:r w:rsidRPr="00267674">
        <w:rPr>
          <w:rFonts w:ascii="Cambria" w:hAnsi="Cambria"/>
          <w:shd w:val="clear" w:color="auto" w:fill="FFFFFF"/>
        </w:rPr>
        <w:t>.</w:t>
      </w:r>
      <w:r w:rsidRPr="00F719E2">
        <w:rPr>
          <w:rFonts w:ascii="Cambria" w:hAnsi="Cambria"/>
          <w:shd w:val="clear" w:color="auto" w:fill="FFFFFF"/>
          <w:lang w:val="en-US"/>
        </w:rPr>
        <w:t> Pfeiffer </w:t>
      </w:r>
      <w:r w:rsidRPr="00267674">
        <w:rPr>
          <w:rFonts w:ascii="Cambria" w:hAnsi="Cambria"/>
          <w:shd w:val="clear" w:color="auto" w:fill="FFFFFF"/>
        </w:rPr>
        <w:t xml:space="preserve">&amp; </w:t>
      </w:r>
      <w:r w:rsidRPr="00F719E2">
        <w:rPr>
          <w:rFonts w:ascii="Cambria" w:hAnsi="Cambria"/>
          <w:shd w:val="clear" w:color="auto" w:fill="FFFFFF"/>
          <w:lang w:val="en-US"/>
        </w:rPr>
        <w:t>M</w:t>
      </w:r>
      <w:r w:rsidRPr="00267674">
        <w:rPr>
          <w:rFonts w:ascii="Cambria" w:hAnsi="Cambria"/>
          <w:shd w:val="clear" w:color="auto" w:fill="FFFFFF"/>
        </w:rPr>
        <w:t>.</w:t>
      </w:r>
      <w:r w:rsidRPr="00F719E2">
        <w:rPr>
          <w:rFonts w:ascii="Cambria" w:hAnsi="Cambria"/>
          <w:shd w:val="clear" w:color="auto" w:fill="FFFFFF"/>
          <w:lang w:val="en-US"/>
        </w:rPr>
        <w:t> </w:t>
      </w:r>
      <w:proofErr w:type="spellStart"/>
      <w:r w:rsidRPr="00F719E2">
        <w:rPr>
          <w:rFonts w:ascii="Cambria" w:hAnsi="Cambria"/>
          <w:shd w:val="clear" w:color="auto" w:fill="FFFFFF"/>
          <w:lang w:val="en-US"/>
        </w:rPr>
        <w:t>Voeikova</w:t>
      </w:r>
      <w:proofErr w:type="spellEnd"/>
      <w:r w:rsidRPr="00267674">
        <w:rPr>
          <w:rFonts w:ascii="Cambria" w:hAnsi="Cambria"/>
          <w:shd w:val="clear" w:color="auto" w:fill="FFFFFF"/>
        </w:rPr>
        <w:t xml:space="preserve"> (</w:t>
      </w:r>
      <w:r w:rsidRPr="00F719E2">
        <w:rPr>
          <w:rFonts w:ascii="Cambria" w:hAnsi="Cambria"/>
          <w:shd w:val="clear" w:color="auto" w:fill="FFFFFF"/>
          <w:lang w:val="en-US"/>
        </w:rPr>
        <w:t>eds</w:t>
      </w:r>
      <w:r w:rsidRPr="00267674">
        <w:rPr>
          <w:rFonts w:ascii="Cambria" w:hAnsi="Cambria"/>
          <w:shd w:val="clear" w:color="auto" w:fill="FFFFFF"/>
        </w:rPr>
        <w:t xml:space="preserve">.). </w:t>
      </w:r>
      <w:r w:rsidRPr="00F719E2">
        <w:rPr>
          <w:rFonts w:ascii="Cambria" w:hAnsi="Cambria"/>
          <w:i/>
          <w:shd w:val="clear" w:color="auto" w:fill="FFFFFF"/>
          <w:lang w:val="en-US"/>
        </w:rPr>
        <w:t>Morphology 2000. Selected papers from the 9th Morphology Meeting, Vienna, 24–28 February 2000</w:t>
      </w:r>
      <w:r w:rsidRPr="00F719E2">
        <w:rPr>
          <w:rFonts w:ascii="Cambria" w:hAnsi="Cambria"/>
          <w:shd w:val="clear" w:color="auto" w:fill="FFFFFF"/>
          <w:lang w:val="en-US"/>
        </w:rPr>
        <w:t xml:space="preserve"> [Current Issues in Linguistic theory, 218]. Amsterdam, Philadelphia: John Benjamins, 2002. P. 305–312.</w:t>
      </w:r>
    </w:p>
    <w:p w14:paraId="2BB2E822" w14:textId="77777777" w:rsidR="00A06A01" w:rsidRPr="004E1C70" w:rsidRDefault="006361A2" w:rsidP="008C1B25">
      <w:pPr>
        <w:spacing w:after="60"/>
        <w:rPr>
          <w:rFonts w:ascii="Source Sans Pro SemiBold" w:hAnsi="Source Sans Pro SemiBold"/>
          <w:sz w:val="24"/>
          <w:szCs w:val="24"/>
          <w:lang w:val="en-US"/>
        </w:rPr>
      </w:pPr>
      <w:r>
        <w:rPr>
          <w:rFonts w:ascii="Source Sans Pro SemiBold" w:hAnsi="Source Sans Pro SemiBold"/>
          <w:sz w:val="24"/>
          <w:szCs w:val="24"/>
        </w:rPr>
        <w:t>Рецензии</w:t>
      </w:r>
    </w:p>
    <w:p w14:paraId="53CC6AEF" w14:textId="0D80F8D2" w:rsidR="00B62A26" w:rsidRPr="00B20341" w:rsidRDefault="00B62A26" w:rsidP="00B62A26">
      <w:pPr>
        <w:rPr>
          <w:rFonts w:ascii="Cambria" w:hAnsi="Cambria"/>
          <w:shd w:val="clear" w:color="auto" w:fill="FFFFFF"/>
          <w:lang w:val="en-US"/>
        </w:rPr>
      </w:pPr>
      <w:r>
        <w:rPr>
          <w:rFonts w:ascii="Cambria" w:hAnsi="Cambria"/>
          <w:lang w:val="en-US"/>
        </w:rPr>
        <w:t>K</w:t>
      </w:r>
      <w:r w:rsidRPr="00B20341">
        <w:rPr>
          <w:rFonts w:ascii="Cambria" w:hAnsi="Cambria"/>
          <w:lang w:val="en-US"/>
        </w:rPr>
        <w:t>. </w:t>
      </w:r>
      <w:proofErr w:type="spellStart"/>
      <w:r>
        <w:rPr>
          <w:rFonts w:ascii="Cambria" w:hAnsi="Cambria"/>
          <w:lang w:val="en-US"/>
        </w:rPr>
        <w:t>Schmidtke</w:t>
      </w:r>
      <w:proofErr w:type="spellEnd"/>
      <w:r>
        <w:rPr>
          <w:rFonts w:ascii="Cambria" w:hAnsi="Cambria"/>
          <w:lang w:val="en-US"/>
        </w:rPr>
        <w:t>-Bode</w:t>
      </w:r>
      <w:r w:rsidRPr="00B20341">
        <w:rPr>
          <w:rFonts w:ascii="Cambria" w:hAnsi="Cambria"/>
          <w:shd w:val="clear" w:color="auto" w:fill="FFFFFF"/>
          <w:lang w:val="en-US"/>
        </w:rPr>
        <w:t xml:space="preserve">, </w:t>
      </w:r>
      <w:r>
        <w:rPr>
          <w:rFonts w:ascii="Cambria" w:hAnsi="Cambria"/>
          <w:shd w:val="clear" w:color="auto" w:fill="FFFFFF"/>
          <w:lang w:val="en-US"/>
        </w:rPr>
        <w:t>N</w:t>
      </w:r>
      <w:r w:rsidRPr="00B20341">
        <w:rPr>
          <w:rFonts w:ascii="Cambria" w:hAnsi="Cambria"/>
          <w:shd w:val="clear" w:color="auto" w:fill="FFFFFF"/>
          <w:lang w:val="en-US"/>
        </w:rPr>
        <w:t>. </w:t>
      </w:r>
      <w:proofErr w:type="spellStart"/>
      <w:r>
        <w:rPr>
          <w:rFonts w:ascii="Cambria" w:hAnsi="Cambria"/>
          <w:shd w:val="clear" w:color="auto" w:fill="FFFFFF"/>
          <w:lang w:val="en-US"/>
        </w:rPr>
        <w:t>Levshina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 xml:space="preserve">, </w:t>
      </w:r>
      <w:r>
        <w:rPr>
          <w:rFonts w:ascii="Cambria" w:hAnsi="Cambria"/>
          <w:shd w:val="clear" w:color="auto" w:fill="FFFFFF"/>
          <w:lang w:val="en-US"/>
        </w:rPr>
        <w:t>S</w:t>
      </w:r>
      <w:r w:rsidRPr="00B20341">
        <w:rPr>
          <w:rFonts w:ascii="Cambria" w:hAnsi="Cambria"/>
          <w:shd w:val="clear" w:color="auto" w:fill="FFFFFF"/>
          <w:lang w:val="en-US"/>
        </w:rPr>
        <w:t>.</w:t>
      </w:r>
      <w:r>
        <w:rPr>
          <w:rFonts w:ascii="Cambria" w:hAnsi="Cambria"/>
          <w:shd w:val="clear" w:color="auto" w:fill="FFFFFF"/>
          <w:lang w:val="en-US"/>
        </w:rPr>
        <w:t> M.</w:t>
      </w:r>
      <w:r w:rsidRPr="00B20341">
        <w:rPr>
          <w:rFonts w:ascii="Cambria" w:hAnsi="Cambria"/>
          <w:shd w:val="clear" w:color="auto" w:fill="FFFFFF"/>
          <w:lang w:val="en-US"/>
        </w:rPr>
        <w:t> M</w:t>
      </w:r>
      <w:r>
        <w:rPr>
          <w:rFonts w:ascii="Cambria" w:hAnsi="Cambria"/>
          <w:shd w:val="clear" w:color="auto" w:fill="FFFFFF"/>
          <w:lang w:val="en-US"/>
        </w:rPr>
        <w:t>ichaelis, I. A. </w:t>
      </w:r>
      <w:proofErr w:type="spellStart"/>
      <w:r>
        <w:rPr>
          <w:rFonts w:ascii="Cambria" w:hAnsi="Cambria"/>
          <w:shd w:val="clear" w:color="auto" w:fill="FFFFFF"/>
          <w:lang w:val="en-US"/>
        </w:rPr>
        <w:t>Seržant</w:t>
      </w:r>
      <w:proofErr w:type="spellEnd"/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(eds.).</w:t>
      </w:r>
      <w:r w:rsidRPr="00B20341">
        <w:rPr>
          <w:rFonts w:ascii="Cambria" w:hAnsi="Cambria"/>
          <w:lang w:val="en-US"/>
        </w:rPr>
        <w:t> </w:t>
      </w:r>
      <w:r>
        <w:rPr>
          <w:rFonts w:ascii="Cambria" w:hAnsi="Cambria"/>
          <w:shd w:val="clear" w:color="auto" w:fill="FFFFFF"/>
          <w:lang w:val="en-US"/>
        </w:rPr>
        <w:t>Explanation</w:t>
      </w:r>
      <w:r w:rsidRPr="00B20341">
        <w:rPr>
          <w:rFonts w:ascii="Cambria" w:hAnsi="Cambria"/>
          <w:shd w:val="clear" w:color="auto" w:fill="FFFFFF"/>
          <w:lang w:val="en-US"/>
        </w:rPr>
        <w:t xml:space="preserve"> in </w:t>
      </w:r>
      <w:r>
        <w:rPr>
          <w:rFonts w:ascii="Cambria" w:hAnsi="Cambria"/>
          <w:shd w:val="clear" w:color="auto" w:fill="FFFFFF"/>
          <w:lang w:val="en-US"/>
        </w:rPr>
        <w:t xml:space="preserve">typology: Diachronic sources, functional motivations </w:t>
      </w:r>
      <w:r w:rsidRPr="00B20341">
        <w:rPr>
          <w:rFonts w:ascii="Cambria" w:hAnsi="Cambria"/>
          <w:shd w:val="clear" w:color="auto" w:fill="FFFFFF"/>
          <w:lang w:val="en-US"/>
        </w:rPr>
        <w:t xml:space="preserve">and </w:t>
      </w:r>
      <w:r>
        <w:rPr>
          <w:rFonts w:ascii="Cambria" w:hAnsi="Cambria"/>
          <w:shd w:val="clear" w:color="auto" w:fill="FFFFFF"/>
          <w:lang w:val="en-US"/>
        </w:rPr>
        <w:t>the nature of evidenc</w:t>
      </w:r>
      <w:r w:rsidRPr="00B20341">
        <w:rPr>
          <w:rFonts w:ascii="Cambria" w:hAnsi="Cambria"/>
          <w:shd w:val="clear" w:color="auto" w:fill="FFFFFF"/>
          <w:lang w:val="en-US"/>
        </w:rPr>
        <w:t xml:space="preserve">e. </w:t>
      </w:r>
      <w:r>
        <w:rPr>
          <w:rFonts w:ascii="Cambria" w:hAnsi="Cambria"/>
          <w:shd w:val="clear" w:color="auto" w:fill="FFFFFF"/>
          <w:lang w:val="en-US"/>
        </w:rPr>
        <w:t>Berlin</w:t>
      </w:r>
      <w:r w:rsidRPr="00B20341">
        <w:rPr>
          <w:rFonts w:ascii="Cambria" w:hAnsi="Cambria"/>
          <w:shd w:val="clear" w:color="auto" w:fill="FFFFFF"/>
          <w:lang w:val="en-US"/>
        </w:rPr>
        <w:t xml:space="preserve">: </w:t>
      </w:r>
      <w:r>
        <w:rPr>
          <w:rFonts w:ascii="Cambria" w:hAnsi="Cambria"/>
          <w:shd w:val="clear" w:color="auto" w:fill="FFFFFF"/>
          <w:lang w:val="en-US"/>
        </w:rPr>
        <w:t>Language Science</w:t>
      </w:r>
      <w:r w:rsidRPr="00B20341">
        <w:rPr>
          <w:rFonts w:ascii="Cambria" w:hAnsi="Cambria"/>
          <w:shd w:val="clear" w:color="auto" w:fill="FFFFFF"/>
          <w:lang w:val="en-US"/>
        </w:rPr>
        <w:t xml:space="preserve"> Press, 201</w:t>
      </w:r>
      <w:r>
        <w:rPr>
          <w:rFonts w:ascii="Cambria" w:hAnsi="Cambria"/>
          <w:shd w:val="clear" w:color="auto" w:fill="FFFFFF"/>
          <w:lang w:val="en-US"/>
        </w:rPr>
        <w:t>9</w:t>
      </w:r>
      <w:r>
        <w:rPr>
          <w:rFonts w:ascii="Cambria" w:hAnsi="Cambria"/>
          <w:shd w:val="clear" w:color="auto" w:fill="FFFFFF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 xml:space="preserve">// </w:t>
      </w:r>
      <w:r>
        <w:rPr>
          <w:rFonts w:ascii="Cambria" w:hAnsi="Cambria"/>
          <w:i/>
          <w:shd w:val="clear" w:color="auto" w:fill="FFFFFF"/>
        </w:rPr>
        <w:t>Вопросы</w:t>
      </w:r>
      <w:r w:rsidRPr="004E1C70">
        <w:rPr>
          <w:rFonts w:ascii="Cambria" w:hAnsi="Cambria"/>
          <w:i/>
          <w:shd w:val="clear" w:color="auto" w:fill="FFFFFF"/>
          <w:lang w:val="en-US"/>
        </w:rPr>
        <w:t xml:space="preserve"> </w:t>
      </w:r>
      <w:r>
        <w:rPr>
          <w:rFonts w:ascii="Cambria" w:hAnsi="Cambria"/>
          <w:i/>
          <w:shd w:val="clear" w:color="auto" w:fill="FFFFFF"/>
        </w:rPr>
        <w:t>языкознания</w:t>
      </w:r>
      <w:r w:rsidRPr="00B20341">
        <w:rPr>
          <w:rFonts w:ascii="Cambria" w:hAnsi="Cambria"/>
          <w:shd w:val="clear" w:color="auto" w:fill="FFFFFF"/>
          <w:lang w:val="en-US"/>
        </w:rPr>
        <w:t>, 20</w:t>
      </w:r>
      <w:r>
        <w:rPr>
          <w:rFonts w:ascii="Cambria" w:hAnsi="Cambria"/>
          <w:shd w:val="clear" w:color="auto" w:fill="FFFFFF"/>
          <w:lang w:val="en-US"/>
        </w:rPr>
        <w:t>2</w:t>
      </w:r>
      <w:r>
        <w:rPr>
          <w:rFonts w:ascii="Cambria" w:hAnsi="Cambria"/>
          <w:shd w:val="clear" w:color="auto" w:fill="FFFFFF"/>
          <w:lang w:val="en-US"/>
        </w:rPr>
        <w:t>1</w:t>
      </w:r>
      <w:r w:rsidRPr="00B20341">
        <w:rPr>
          <w:rFonts w:ascii="Cambria" w:hAnsi="Cambria"/>
          <w:shd w:val="clear" w:color="auto" w:fill="FFFFFF"/>
          <w:lang w:val="en-US"/>
        </w:rPr>
        <w:t xml:space="preserve">, </w:t>
      </w:r>
      <w:r w:rsidRPr="004E1C70">
        <w:rPr>
          <w:rFonts w:ascii="Cambria" w:hAnsi="Cambria"/>
          <w:shd w:val="clear" w:color="auto" w:fill="FFFFFF"/>
          <w:lang w:val="en-US"/>
        </w:rPr>
        <w:t>№</w:t>
      </w:r>
      <w:r w:rsidRPr="00B20341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  <w:lang w:val="en-US"/>
        </w:rPr>
        <w:t>5</w:t>
      </w:r>
      <w:r w:rsidRPr="008F2424">
        <w:rPr>
          <w:rFonts w:ascii="Cambria" w:hAnsi="Cambria"/>
          <w:shd w:val="clear" w:color="auto" w:fill="FFFFFF"/>
          <w:lang w:val="en-US"/>
        </w:rPr>
        <w:t>.</w:t>
      </w:r>
      <w:r w:rsidRPr="00B20341">
        <w:rPr>
          <w:rFonts w:ascii="Cambria" w:hAnsi="Cambria"/>
          <w:shd w:val="clear" w:color="auto" w:fill="FFFFFF"/>
          <w:lang w:val="en-US"/>
        </w:rPr>
        <w:t xml:space="preserve"> </w:t>
      </w:r>
      <w:r>
        <w:rPr>
          <w:rFonts w:ascii="Cambria" w:hAnsi="Cambria"/>
          <w:shd w:val="clear" w:color="auto" w:fill="FFFFFF"/>
        </w:rPr>
        <w:t>С</w:t>
      </w:r>
      <w:r w:rsidRPr="008F2424">
        <w:rPr>
          <w:rFonts w:ascii="Cambria" w:hAnsi="Cambria"/>
          <w:shd w:val="clear" w:color="auto" w:fill="FFFFFF"/>
          <w:lang w:val="en-US"/>
        </w:rPr>
        <w:t xml:space="preserve">. </w:t>
      </w:r>
      <w:r w:rsidRPr="00B20341">
        <w:rPr>
          <w:rFonts w:ascii="Cambria" w:hAnsi="Cambria"/>
          <w:shd w:val="clear" w:color="auto" w:fill="FFFFFF"/>
          <w:lang w:val="en-US"/>
        </w:rPr>
        <w:t>1</w:t>
      </w:r>
      <w:r>
        <w:rPr>
          <w:rFonts w:ascii="Cambria" w:hAnsi="Cambria"/>
          <w:shd w:val="clear" w:color="auto" w:fill="FFFFFF"/>
          <w:lang w:val="en-US"/>
        </w:rPr>
        <w:t>50</w:t>
      </w:r>
      <w:r>
        <w:rPr>
          <w:rFonts w:ascii="Cambria" w:hAnsi="Cambria"/>
          <w:shd w:val="clear" w:color="auto" w:fill="FFFFFF"/>
          <w:lang w:val="en-US"/>
        </w:rPr>
        <w:t>–</w:t>
      </w:r>
      <w:r w:rsidRPr="00B20341">
        <w:rPr>
          <w:rFonts w:ascii="Cambria" w:hAnsi="Cambria"/>
          <w:shd w:val="clear" w:color="auto" w:fill="FFFFFF"/>
          <w:lang w:val="en-US"/>
        </w:rPr>
        <w:t>1</w:t>
      </w:r>
      <w:r>
        <w:rPr>
          <w:rFonts w:ascii="Cambria" w:hAnsi="Cambria"/>
          <w:shd w:val="clear" w:color="auto" w:fill="FFFFFF"/>
          <w:lang w:val="en-US"/>
        </w:rPr>
        <w:t>60</w:t>
      </w:r>
      <w:r>
        <w:rPr>
          <w:rFonts w:ascii="Cambria" w:hAnsi="Cambria"/>
          <w:shd w:val="clear" w:color="auto" w:fill="FFFFFF"/>
          <w:lang w:val="en-US"/>
        </w:rPr>
        <w:t>.</w:t>
      </w:r>
    </w:p>
    <w:p w14:paraId="2FF136B4" w14:textId="77777777" w:rsidR="00B62A26" w:rsidRDefault="00B62A26" w:rsidP="00B32228">
      <w:pPr>
        <w:rPr>
          <w:rFonts w:ascii="Cambria" w:hAnsi="Cambria"/>
          <w:lang w:val="en-US"/>
        </w:rPr>
      </w:pPr>
    </w:p>
    <w:p w14:paraId="307A24E2" w14:textId="570D2FD7" w:rsidR="003B160D" w:rsidRDefault="003B160D" w:rsidP="00B32228">
      <w:pPr>
        <w:rPr>
          <w:rFonts w:ascii="Cambria" w:hAnsi="Cambria"/>
          <w:lang w:val="en-US"/>
        </w:rPr>
      </w:pPr>
      <w:r w:rsidRPr="00B62A26">
        <w:rPr>
          <w:rFonts w:ascii="Cambria" w:hAnsi="Cambria"/>
          <w:lang w:val="pt-BR"/>
        </w:rPr>
        <w:lastRenderedPageBreak/>
        <w:t>B. Estigarribia</w:t>
      </w:r>
      <w:r w:rsidRPr="00B62A26">
        <w:rPr>
          <w:rFonts w:ascii="Cambria" w:hAnsi="Cambria"/>
          <w:shd w:val="clear" w:color="auto" w:fill="FFFFFF"/>
          <w:lang w:val="pt-BR"/>
        </w:rPr>
        <w:t>, J. Pinta</w:t>
      </w:r>
      <w:r w:rsidRPr="00B62A26">
        <w:rPr>
          <w:rFonts w:ascii="Cambria" w:hAnsi="Cambria"/>
          <w:lang w:val="pt-BR"/>
        </w:rPr>
        <w:t> </w:t>
      </w:r>
      <w:r w:rsidRPr="00B62A26">
        <w:rPr>
          <w:rFonts w:ascii="Cambria" w:hAnsi="Cambria"/>
          <w:shd w:val="clear" w:color="auto" w:fill="FFFFFF"/>
          <w:lang w:val="pt-BR"/>
        </w:rPr>
        <w:t>(eds.).</w:t>
      </w:r>
      <w:r w:rsidRPr="00B62A26">
        <w:rPr>
          <w:rFonts w:ascii="Cambria" w:hAnsi="Cambria"/>
          <w:lang w:val="pt-BR"/>
        </w:rPr>
        <w:t> </w:t>
      </w:r>
      <w:r>
        <w:rPr>
          <w:rFonts w:ascii="Cambria" w:hAnsi="Cambria"/>
          <w:shd w:val="clear" w:color="auto" w:fill="FFFFFF"/>
          <w:lang w:val="en-US"/>
        </w:rPr>
        <w:t>Guarani linguistics</w:t>
      </w:r>
      <w:r w:rsidRPr="00B20341">
        <w:rPr>
          <w:rFonts w:ascii="Cambria" w:hAnsi="Cambria"/>
          <w:shd w:val="clear" w:color="auto" w:fill="FFFFFF"/>
          <w:lang w:val="en-US"/>
        </w:rPr>
        <w:t xml:space="preserve"> in </w:t>
      </w:r>
      <w:r>
        <w:rPr>
          <w:rFonts w:ascii="Cambria" w:hAnsi="Cambria"/>
          <w:shd w:val="clear" w:color="auto" w:fill="FFFFFF"/>
          <w:lang w:val="en-US"/>
        </w:rPr>
        <w:t>the XXI century.</w:t>
      </w:r>
      <w:r w:rsidRPr="00B20341">
        <w:rPr>
          <w:rFonts w:ascii="Cambria" w:hAnsi="Cambria"/>
          <w:shd w:val="clear" w:color="auto" w:fill="FFFFFF"/>
          <w:lang w:val="en-US"/>
        </w:rPr>
        <w:t xml:space="preserve"> </w:t>
      </w:r>
      <w:r>
        <w:rPr>
          <w:rFonts w:ascii="Cambria" w:hAnsi="Cambria"/>
          <w:shd w:val="clear" w:color="auto" w:fill="FFFFFF"/>
          <w:lang w:val="en-US"/>
        </w:rPr>
        <w:t>Leiden, Boston</w:t>
      </w:r>
      <w:r w:rsidRPr="00B20341">
        <w:rPr>
          <w:rFonts w:ascii="Cambria" w:hAnsi="Cambria"/>
          <w:shd w:val="clear" w:color="auto" w:fill="FFFFFF"/>
          <w:lang w:val="en-US"/>
        </w:rPr>
        <w:t xml:space="preserve">: </w:t>
      </w:r>
      <w:r>
        <w:rPr>
          <w:rFonts w:ascii="Cambria" w:hAnsi="Cambria"/>
          <w:shd w:val="clear" w:color="auto" w:fill="FFFFFF"/>
          <w:lang w:val="en-US"/>
        </w:rPr>
        <w:t>Brill</w:t>
      </w:r>
      <w:r w:rsidRPr="00B20341">
        <w:rPr>
          <w:rFonts w:ascii="Cambria" w:hAnsi="Cambria"/>
          <w:shd w:val="clear" w:color="auto" w:fill="FFFFFF"/>
          <w:lang w:val="en-US"/>
        </w:rPr>
        <w:t>, 201</w:t>
      </w:r>
      <w:r>
        <w:rPr>
          <w:rFonts w:ascii="Cambria" w:hAnsi="Cambria"/>
          <w:shd w:val="clear" w:color="auto" w:fill="FFFFFF"/>
          <w:lang w:val="en-US"/>
        </w:rPr>
        <w:t>7 </w:t>
      </w:r>
      <w:r w:rsidRPr="00B20341">
        <w:rPr>
          <w:rFonts w:ascii="Cambria" w:hAnsi="Cambria"/>
          <w:shd w:val="clear" w:color="auto" w:fill="FFFFFF"/>
          <w:lang w:val="en-US"/>
        </w:rPr>
        <w:t xml:space="preserve">// </w:t>
      </w:r>
      <w:r>
        <w:rPr>
          <w:rFonts w:ascii="Cambria" w:hAnsi="Cambria"/>
          <w:i/>
          <w:shd w:val="clear" w:color="auto" w:fill="FFFFFF"/>
        </w:rPr>
        <w:t>Вопросы</w:t>
      </w:r>
      <w:r w:rsidRPr="004E1C70">
        <w:rPr>
          <w:rFonts w:ascii="Cambria" w:hAnsi="Cambria"/>
          <w:i/>
          <w:shd w:val="clear" w:color="auto" w:fill="FFFFFF"/>
          <w:lang w:val="en-US"/>
        </w:rPr>
        <w:t xml:space="preserve"> </w:t>
      </w:r>
      <w:r>
        <w:rPr>
          <w:rFonts w:ascii="Cambria" w:hAnsi="Cambria"/>
          <w:i/>
          <w:shd w:val="clear" w:color="auto" w:fill="FFFFFF"/>
        </w:rPr>
        <w:t>языкознания</w:t>
      </w:r>
      <w:r w:rsidRPr="00B20341">
        <w:rPr>
          <w:rFonts w:ascii="Cambria" w:hAnsi="Cambria"/>
          <w:shd w:val="clear" w:color="auto" w:fill="FFFFFF"/>
          <w:lang w:val="en-US"/>
        </w:rPr>
        <w:t xml:space="preserve">, </w:t>
      </w:r>
      <w:r w:rsidR="00C15F01" w:rsidRPr="00B20341">
        <w:rPr>
          <w:rFonts w:ascii="Cambria" w:hAnsi="Cambria"/>
          <w:shd w:val="clear" w:color="auto" w:fill="FFFFFF"/>
          <w:lang w:val="en-US"/>
        </w:rPr>
        <w:t>20</w:t>
      </w:r>
      <w:r w:rsidR="00C15F01">
        <w:rPr>
          <w:rFonts w:ascii="Cambria" w:hAnsi="Cambria"/>
          <w:shd w:val="clear" w:color="auto" w:fill="FFFFFF"/>
          <w:lang w:val="en-US"/>
        </w:rPr>
        <w:t>21</w:t>
      </w:r>
      <w:r w:rsidR="00C15F01" w:rsidRPr="00B20341">
        <w:rPr>
          <w:rFonts w:ascii="Cambria" w:hAnsi="Cambria"/>
          <w:shd w:val="clear" w:color="auto" w:fill="FFFFFF"/>
          <w:lang w:val="en-US"/>
        </w:rPr>
        <w:t xml:space="preserve">, </w:t>
      </w:r>
      <w:r w:rsidR="00C15F01" w:rsidRPr="004E1C70">
        <w:rPr>
          <w:rFonts w:ascii="Cambria" w:hAnsi="Cambria"/>
          <w:shd w:val="clear" w:color="auto" w:fill="FFFFFF"/>
          <w:lang w:val="en-US"/>
        </w:rPr>
        <w:t>№</w:t>
      </w:r>
      <w:r w:rsidR="00C15F01" w:rsidRPr="00B20341">
        <w:rPr>
          <w:rFonts w:ascii="Cambria" w:hAnsi="Cambria"/>
          <w:shd w:val="clear" w:color="auto" w:fill="FFFFFF"/>
          <w:lang w:val="en-US"/>
        </w:rPr>
        <w:t> </w:t>
      </w:r>
      <w:r w:rsidR="00C15F01">
        <w:rPr>
          <w:rFonts w:ascii="Cambria" w:hAnsi="Cambria"/>
          <w:shd w:val="clear" w:color="auto" w:fill="FFFFFF"/>
          <w:lang w:val="en-US"/>
        </w:rPr>
        <w:t>1</w:t>
      </w:r>
      <w:r w:rsidR="00C15F01" w:rsidRPr="008F2424">
        <w:rPr>
          <w:rFonts w:ascii="Cambria" w:hAnsi="Cambria"/>
          <w:shd w:val="clear" w:color="auto" w:fill="FFFFFF"/>
          <w:lang w:val="en-US"/>
        </w:rPr>
        <w:t>.</w:t>
      </w:r>
      <w:r w:rsidR="00C15F01" w:rsidRPr="00B20341">
        <w:rPr>
          <w:rFonts w:ascii="Cambria" w:hAnsi="Cambria"/>
          <w:shd w:val="clear" w:color="auto" w:fill="FFFFFF"/>
          <w:lang w:val="en-US"/>
        </w:rPr>
        <w:t xml:space="preserve"> </w:t>
      </w:r>
      <w:r w:rsidR="00C15F01">
        <w:rPr>
          <w:rFonts w:ascii="Cambria" w:hAnsi="Cambria"/>
          <w:shd w:val="clear" w:color="auto" w:fill="FFFFFF"/>
        </w:rPr>
        <w:t>С</w:t>
      </w:r>
      <w:r w:rsidR="00C15F01" w:rsidRPr="008F2424">
        <w:rPr>
          <w:rFonts w:ascii="Cambria" w:hAnsi="Cambria"/>
          <w:shd w:val="clear" w:color="auto" w:fill="FFFFFF"/>
          <w:lang w:val="en-US"/>
        </w:rPr>
        <w:t xml:space="preserve">. </w:t>
      </w:r>
      <w:r w:rsidR="00C15F01" w:rsidRPr="00B20341">
        <w:rPr>
          <w:rFonts w:ascii="Cambria" w:hAnsi="Cambria"/>
          <w:shd w:val="clear" w:color="auto" w:fill="FFFFFF"/>
          <w:lang w:val="en-US"/>
        </w:rPr>
        <w:t>1</w:t>
      </w:r>
      <w:r w:rsidR="00C15F01">
        <w:rPr>
          <w:rFonts w:ascii="Cambria" w:hAnsi="Cambria"/>
          <w:shd w:val="clear" w:color="auto" w:fill="FFFFFF"/>
          <w:lang w:val="en-US"/>
        </w:rPr>
        <w:t>55–</w:t>
      </w:r>
      <w:r w:rsidR="00C15F01" w:rsidRPr="00B20341">
        <w:rPr>
          <w:rFonts w:ascii="Cambria" w:hAnsi="Cambria"/>
          <w:shd w:val="clear" w:color="auto" w:fill="FFFFFF"/>
          <w:lang w:val="en-US"/>
        </w:rPr>
        <w:t>1</w:t>
      </w:r>
      <w:r w:rsidR="00C15F01">
        <w:rPr>
          <w:rFonts w:ascii="Cambria" w:hAnsi="Cambria"/>
          <w:shd w:val="clear" w:color="auto" w:fill="FFFFFF"/>
          <w:lang w:val="en-US"/>
        </w:rPr>
        <w:t>62.</w:t>
      </w:r>
    </w:p>
    <w:p w14:paraId="09803CBE" w14:textId="3D145757" w:rsidR="00A06A01" w:rsidRPr="00B20341" w:rsidRDefault="00A06A01" w:rsidP="00B32228">
      <w:pPr>
        <w:rPr>
          <w:rFonts w:ascii="Cambria" w:hAnsi="Cambria"/>
          <w:shd w:val="clear" w:color="auto" w:fill="FFFFFF"/>
          <w:lang w:val="en-US"/>
        </w:rPr>
      </w:pPr>
      <w:r w:rsidRPr="00B20341">
        <w:rPr>
          <w:rFonts w:ascii="Cambria" w:hAnsi="Cambria"/>
          <w:lang w:val="en-US"/>
        </w:rPr>
        <w:t>B. </w:t>
      </w:r>
      <w:proofErr w:type="spellStart"/>
      <w:r w:rsidRPr="00B20341">
        <w:rPr>
          <w:rFonts w:ascii="Cambria" w:hAnsi="Cambria"/>
          <w:lang w:val="en-US"/>
        </w:rPr>
        <w:t>MacWhinney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>, A. </w:t>
      </w:r>
      <w:proofErr w:type="spellStart"/>
      <w:r w:rsidRPr="00B20341">
        <w:rPr>
          <w:rFonts w:ascii="Cambria" w:hAnsi="Cambria"/>
          <w:shd w:val="clear" w:color="auto" w:fill="FFFFFF"/>
          <w:lang w:val="en-US"/>
        </w:rPr>
        <w:t>Malchukov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>, E. </w:t>
      </w:r>
      <w:proofErr w:type="spellStart"/>
      <w:r w:rsidRPr="00B20341">
        <w:rPr>
          <w:rFonts w:ascii="Cambria" w:hAnsi="Cambria"/>
          <w:shd w:val="clear" w:color="auto" w:fill="FFFFFF"/>
          <w:lang w:val="en-US"/>
        </w:rPr>
        <w:t>Moravcsik</w:t>
      </w:r>
      <w:proofErr w:type="spellEnd"/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(eds.).</w:t>
      </w:r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Competing motivations in grammar and usage. Oxford: Oxford University Press, 2014</w:t>
      </w:r>
      <w:r>
        <w:rPr>
          <w:rFonts w:ascii="Cambria" w:hAnsi="Cambria"/>
          <w:shd w:val="clear" w:color="auto" w:fill="FFFFFF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 xml:space="preserve">// </w:t>
      </w:r>
      <w:r w:rsidR="006361A2">
        <w:rPr>
          <w:rFonts w:ascii="Cambria" w:hAnsi="Cambria"/>
          <w:i/>
          <w:shd w:val="clear" w:color="auto" w:fill="FFFFFF"/>
        </w:rPr>
        <w:t>Вопросы</w:t>
      </w:r>
      <w:r w:rsidR="006361A2" w:rsidRPr="004E1C70">
        <w:rPr>
          <w:rFonts w:ascii="Cambria" w:hAnsi="Cambria"/>
          <w:i/>
          <w:shd w:val="clear" w:color="auto" w:fill="FFFFFF"/>
          <w:lang w:val="en-US"/>
        </w:rPr>
        <w:t xml:space="preserve"> </w:t>
      </w:r>
      <w:r w:rsidR="006361A2">
        <w:rPr>
          <w:rFonts w:ascii="Cambria" w:hAnsi="Cambria"/>
          <w:i/>
          <w:shd w:val="clear" w:color="auto" w:fill="FFFFFF"/>
        </w:rPr>
        <w:t>языкознания</w:t>
      </w:r>
      <w:r w:rsidRPr="00B20341">
        <w:rPr>
          <w:rFonts w:ascii="Cambria" w:hAnsi="Cambria"/>
          <w:shd w:val="clear" w:color="auto" w:fill="FFFFFF"/>
          <w:lang w:val="en-US"/>
        </w:rPr>
        <w:t>, 20</w:t>
      </w:r>
      <w:r>
        <w:rPr>
          <w:rFonts w:ascii="Cambria" w:hAnsi="Cambria"/>
          <w:shd w:val="clear" w:color="auto" w:fill="FFFFFF"/>
          <w:lang w:val="en-US"/>
        </w:rPr>
        <w:t>1</w:t>
      </w:r>
      <w:r w:rsidRPr="00B20341">
        <w:rPr>
          <w:rFonts w:ascii="Cambria" w:hAnsi="Cambria"/>
          <w:shd w:val="clear" w:color="auto" w:fill="FFFFFF"/>
          <w:lang w:val="en-US"/>
        </w:rPr>
        <w:t xml:space="preserve">7, </w:t>
      </w:r>
      <w:r w:rsidR="006361A2" w:rsidRPr="004E1C70">
        <w:rPr>
          <w:rFonts w:ascii="Cambria" w:hAnsi="Cambria"/>
          <w:shd w:val="clear" w:color="auto" w:fill="FFFFFF"/>
          <w:lang w:val="en-US"/>
        </w:rPr>
        <w:t>№</w:t>
      </w:r>
      <w:r w:rsidRPr="00B20341">
        <w:rPr>
          <w:rFonts w:ascii="Cambria" w:hAnsi="Cambria"/>
          <w:shd w:val="clear" w:color="auto" w:fill="FFFFFF"/>
          <w:lang w:val="en-US"/>
        </w:rPr>
        <w:t> </w:t>
      </w:r>
      <w:r>
        <w:rPr>
          <w:rFonts w:ascii="Cambria" w:hAnsi="Cambria"/>
          <w:shd w:val="clear" w:color="auto" w:fill="FFFFFF"/>
          <w:lang w:val="en-US"/>
        </w:rPr>
        <w:t>1</w:t>
      </w:r>
      <w:r w:rsidR="008F2424" w:rsidRPr="008F2424">
        <w:rPr>
          <w:rFonts w:ascii="Cambria" w:hAnsi="Cambria"/>
          <w:shd w:val="clear" w:color="auto" w:fill="FFFFFF"/>
          <w:lang w:val="en-US"/>
        </w:rPr>
        <w:t>.</w:t>
      </w:r>
      <w:r w:rsidRPr="00B20341">
        <w:rPr>
          <w:rFonts w:ascii="Cambria" w:hAnsi="Cambria"/>
          <w:shd w:val="clear" w:color="auto" w:fill="FFFFFF"/>
          <w:lang w:val="en-US"/>
        </w:rPr>
        <w:t xml:space="preserve"> </w:t>
      </w:r>
      <w:r w:rsidR="008F2424">
        <w:rPr>
          <w:rFonts w:ascii="Cambria" w:hAnsi="Cambria"/>
          <w:shd w:val="clear" w:color="auto" w:fill="FFFFFF"/>
        </w:rPr>
        <w:t>С</w:t>
      </w:r>
      <w:r w:rsidR="008F2424" w:rsidRPr="008F2424">
        <w:rPr>
          <w:rFonts w:ascii="Cambria" w:hAnsi="Cambria"/>
          <w:shd w:val="clear" w:color="auto" w:fill="FFFFFF"/>
          <w:lang w:val="en-US"/>
        </w:rPr>
        <w:t xml:space="preserve">. </w:t>
      </w:r>
      <w:r w:rsidRPr="00B20341">
        <w:rPr>
          <w:rFonts w:ascii="Cambria" w:hAnsi="Cambria"/>
          <w:shd w:val="clear" w:color="auto" w:fill="FFFFFF"/>
          <w:lang w:val="en-US"/>
        </w:rPr>
        <w:t>1</w:t>
      </w:r>
      <w:r>
        <w:rPr>
          <w:rFonts w:ascii="Cambria" w:hAnsi="Cambria"/>
          <w:shd w:val="clear" w:color="auto" w:fill="FFFFFF"/>
          <w:lang w:val="en-US"/>
        </w:rPr>
        <w:t>37</w:t>
      </w:r>
      <w:r w:rsidR="00651E33">
        <w:rPr>
          <w:rFonts w:ascii="Cambria" w:hAnsi="Cambria"/>
          <w:shd w:val="clear" w:color="auto" w:fill="FFFFFF"/>
          <w:lang w:val="en-US"/>
        </w:rPr>
        <w:t>–</w:t>
      </w:r>
      <w:r w:rsidRPr="00B20341">
        <w:rPr>
          <w:rFonts w:ascii="Cambria" w:hAnsi="Cambria"/>
          <w:shd w:val="clear" w:color="auto" w:fill="FFFFFF"/>
          <w:lang w:val="en-US"/>
        </w:rPr>
        <w:t>14</w:t>
      </w:r>
      <w:r>
        <w:rPr>
          <w:rFonts w:ascii="Cambria" w:hAnsi="Cambria"/>
          <w:shd w:val="clear" w:color="auto" w:fill="FFFFFF"/>
          <w:lang w:val="en-US"/>
        </w:rPr>
        <w:t>9</w:t>
      </w:r>
      <w:r w:rsidR="005E7324">
        <w:rPr>
          <w:rFonts w:ascii="Cambria" w:hAnsi="Cambria"/>
          <w:shd w:val="clear" w:color="auto" w:fill="FFFFFF"/>
          <w:lang w:val="en-US"/>
        </w:rPr>
        <w:t>.</w:t>
      </w:r>
    </w:p>
    <w:p w14:paraId="17A6F714" w14:textId="50676DCF" w:rsidR="00A06A01" w:rsidRPr="00B20341" w:rsidRDefault="00A06A01" w:rsidP="00B32228">
      <w:pPr>
        <w:rPr>
          <w:rFonts w:ascii="Cambria" w:hAnsi="Cambria"/>
          <w:shd w:val="clear" w:color="auto" w:fill="FFFFFF"/>
          <w:lang w:val="en-US"/>
        </w:rPr>
      </w:pPr>
      <w:r w:rsidRPr="00B20341">
        <w:rPr>
          <w:rFonts w:ascii="Cambria" w:hAnsi="Cambria"/>
          <w:lang w:val="en-US"/>
        </w:rPr>
        <w:t>G. J. </w:t>
      </w:r>
      <w:proofErr w:type="spellStart"/>
      <w:r w:rsidRPr="00B20341">
        <w:rPr>
          <w:rFonts w:ascii="Cambria" w:hAnsi="Cambria"/>
          <w:lang w:val="en-US"/>
        </w:rPr>
        <w:t>Rowicka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>, E. B. Carlin</w:t>
      </w:r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(eds.).</w:t>
      </w:r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What’s in a verb? Studies in the verbal morphology of the languages of the Americas. Utrecht: LOT, 2006</w:t>
      </w:r>
      <w:r>
        <w:rPr>
          <w:rFonts w:ascii="Cambria" w:hAnsi="Cambria"/>
          <w:shd w:val="clear" w:color="auto" w:fill="FFFFFF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 xml:space="preserve">// </w:t>
      </w:r>
      <w:proofErr w:type="spellStart"/>
      <w:r w:rsidR="004E1C70">
        <w:rPr>
          <w:rFonts w:ascii="Cambria" w:hAnsi="Cambria"/>
          <w:i/>
          <w:shd w:val="clear" w:color="auto" w:fill="FFFFFF"/>
          <w:lang w:val="en-US"/>
        </w:rPr>
        <w:t>Вопросы</w:t>
      </w:r>
      <w:proofErr w:type="spellEnd"/>
      <w:r w:rsidR="004E1C70">
        <w:rPr>
          <w:rFonts w:ascii="Cambria" w:hAnsi="Cambria"/>
          <w:i/>
          <w:shd w:val="clear" w:color="auto" w:fill="FFFFFF"/>
          <w:lang w:val="en-US"/>
        </w:rPr>
        <w:t xml:space="preserve"> </w:t>
      </w:r>
      <w:proofErr w:type="spellStart"/>
      <w:r w:rsidR="004E1C70">
        <w:rPr>
          <w:rFonts w:ascii="Cambria" w:hAnsi="Cambria"/>
          <w:i/>
          <w:shd w:val="clear" w:color="auto" w:fill="FFFFFF"/>
          <w:lang w:val="en-US"/>
        </w:rPr>
        <w:t>языкознания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>, 2007</w:t>
      </w:r>
      <w:r w:rsidR="006361A2" w:rsidRPr="00B20341">
        <w:rPr>
          <w:rFonts w:ascii="Cambria" w:hAnsi="Cambria"/>
          <w:shd w:val="clear" w:color="auto" w:fill="FFFFFF"/>
          <w:lang w:val="en-US"/>
        </w:rPr>
        <w:t xml:space="preserve">, </w:t>
      </w:r>
      <w:r w:rsidR="006361A2" w:rsidRPr="004E1C70">
        <w:rPr>
          <w:rFonts w:ascii="Cambria" w:hAnsi="Cambria"/>
          <w:shd w:val="clear" w:color="auto" w:fill="FFFFFF"/>
          <w:lang w:val="en-US"/>
        </w:rPr>
        <w:t>№</w:t>
      </w:r>
      <w:r w:rsidR="006361A2" w:rsidRPr="00B20341">
        <w:rPr>
          <w:rFonts w:ascii="Cambria" w:hAnsi="Cambria"/>
          <w:shd w:val="clear" w:color="auto" w:fill="FFFFFF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5</w:t>
      </w:r>
      <w:r w:rsidR="008F2424" w:rsidRPr="008F2424">
        <w:rPr>
          <w:rFonts w:ascii="Cambria" w:hAnsi="Cambria"/>
          <w:shd w:val="clear" w:color="auto" w:fill="FFFFFF"/>
          <w:lang w:val="en-US"/>
        </w:rPr>
        <w:t>.</w:t>
      </w:r>
      <w:r w:rsidRPr="00B20341">
        <w:rPr>
          <w:rFonts w:ascii="Cambria" w:hAnsi="Cambria"/>
          <w:shd w:val="clear" w:color="auto" w:fill="FFFFFF"/>
          <w:lang w:val="en-US"/>
        </w:rPr>
        <w:t xml:space="preserve"> </w:t>
      </w:r>
      <w:r w:rsidR="008F2424">
        <w:rPr>
          <w:rFonts w:ascii="Cambria" w:hAnsi="Cambria"/>
          <w:shd w:val="clear" w:color="auto" w:fill="FFFFFF"/>
        </w:rPr>
        <w:t>С</w:t>
      </w:r>
      <w:r w:rsidR="008F2424" w:rsidRPr="00F65750">
        <w:rPr>
          <w:rFonts w:ascii="Cambria" w:hAnsi="Cambria"/>
          <w:shd w:val="clear" w:color="auto" w:fill="FFFFFF"/>
          <w:lang w:val="en-US"/>
        </w:rPr>
        <w:t xml:space="preserve">. </w:t>
      </w:r>
      <w:r w:rsidRPr="00B20341">
        <w:rPr>
          <w:rFonts w:ascii="Cambria" w:hAnsi="Cambria"/>
          <w:shd w:val="clear" w:color="auto" w:fill="FFFFFF"/>
          <w:lang w:val="en-US"/>
        </w:rPr>
        <w:t>144</w:t>
      </w:r>
      <w:r w:rsidR="00651E33">
        <w:rPr>
          <w:rFonts w:ascii="Cambria" w:hAnsi="Cambria"/>
          <w:shd w:val="clear" w:color="auto" w:fill="FFFFFF"/>
          <w:lang w:val="en-US"/>
        </w:rPr>
        <w:t>–</w:t>
      </w:r>
      <w:r w:rsidRPr="00B20341">
        <w:rPr>
          <w:rFonts w:ascii="Cambria" w:hAnsi="Cambria"/>
          <w:shd w:val="clear" w:color="auto" w:fill="FFFFFF"/>
          <w:lang w:val="en-US"/>
        </w:rPr>
        <w:t>148.</w:t>
      </w:r>
    </w:p>
    <w:p w14:paraId="7B617AA0" w14:textId="2AEC89CC" w:rsidR="00A06A01" w:rsidRPr="00B20341" w:rsidRDefault="00A06A01" w:rsidP="00B32228">
      <w:pPr>
        <w:rPr>
          <w:rFonts w:ascii="Cambria" w:hAnsi="Cambria"/>
          <w:shd w:val="clear" w:color="auto" w:fill="FFFFFF"/>
          <w:lang w:val="en-US"/>
        </w:rPr>
      </w:pPr>
      <w:r w:rsidRPr="00B20341">
        <w:rPr>
          <w:rFonts w:ascii="Cambria" w:hAnsi="Cambria"/>
          <w:lang w:val="en-US"/>
        </w:rPr>
        <w:t>A. Carnie</w:t>
      </w:r>
      <w:r w:rsidRPr="00B20341">
        <w:rPr>
          <w:rFonts w:ascii="Cambria" w:hAnsi="Cambria"/>
          <w:shd w:val="clear" w:color="auto" w:fill="FFFFFF"/>
          <w:lang w:val="en-US"/>
        </w:rPr>
        <w:t>, H. Harley, M. Willie</w:t>
      </w:r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>(eds.).</w:t>
      </w:r>
      <w:r w:rsidRPr="00B20341">
        <w:rPr>
          <w:rFonts w:ascii="Cambria" w:hAnsi="Cambria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 xml:space="preserve">Formal approaches to function in grammar: In </w:t>
      </w:r>
      <w:proofErr w:type="spellStart"/>
      <w:r w:rsidRPr="00B20341">
        <w:rPr>
          <w:rFonts w:ascii="Cambria" w:hAnsi="Cambria"/>
          <w:shd w:val="clear" w:color="auto" w:fill="FFFFFF"/>
          <w:lang w:val="en-US"/>
        </w:rPr>
        <w:t>honour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 xml:space="preserve"> of Eloise Jelinek. Amsterdam: John Benjamins, 2003</w:t>
      </w:r>
      <w:r>
        <w:rPr>
          <w:rFonts w:ascii="Cambria" w:hAnsi="Cambria"/>
          <w:shd w:val="clear" w:color="auto" w:fill="FFFFFF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 xml:space="preserve">// </w:t>
      </w:r>
      <w:proofErr w:type="spellStart"/>
      <w:r w:rsidR="004E1C70">
        <w:rPr>
          <w:rFonts w:ascii="Cambria" w:hAnsi="Cambria"/>
          <w:i/>
          <w:shd w:val="clear" w:color="auto" w:fill="FFFFFF"/>
          <w:lang w:val="en-US"/>
        </w:rPr>
        <w:t>Вопросы</w:t>
      </w:r>
      <w:proofErr w:type="spellEnd"/>
      <w:r w:rsidR="004E1C70">
        <w:rPr>
          <w:rFonts w:ascii="Cambria" w:hAnsi="Cambria"/>
          <w:i/>
          <w:shd w:val="clear" w:color="auto" w:fill="FFFFFF"/>
          <w:lang w:val="en-US"/>
        </w:rPr>
        <w:t xml:space="preserve"> </w:t>
      </w:r>
      <w:proofErr w:type="spellStart"/>
      <w:r w:rsidR="004E1C70">
        <w:rPr>
          <w:rFonts w:ascii="Cambria" w:hAnsi="Cambria"/>
          <w:i/>
          <w:shd w:val="clear" w:color="auto" w:fill="FFFFFF"/>
          <w:lang w:val="en-US"/>
        </w:rPr>
        <w:t>языкознания</w:t>
      </w:r>
      <w:proofErr w:type="spellEnd"/>
      <w:r w:rsidRPr="00B20341">
        <w:rPr>
          <w:rFonts w:ascii="Cambria" w:hAnsi="Cambria"/>
          <w:shd w:val="clear" w:color="auto" w:fill="FFFFFF"/>
          <w:lang w:val="en-US"/>
        </w:rPr>
        <w:t>, 2006</w:t>
      </w:r>
      <w:r w:rsidR="006361A2" w:rsidRPr="00B20341">
        <w:rPr>
          <w:rFonts w:ascii="Cambria" w:hAnsi="Cambria"/>
          <w:shd w:val="clear" w:color="auto" w:fill="FFFFFF"/>
          <w:lang w:val="en-US"/>
        </w:rPr>
        <w:t xml:space="preserve">, </w:t>
      </w:r>
      <w:r w:rsidR="006361A2" w:rsidRPr="004E1C70">
        <w:rPr>
          <w:rFonts w:ascii="Cambria" w:hAnsi="Cambria"/>
          <w:shd w:val="clear" w:color="auto" w:fill="FFFFFF"/>
          <w:lang w:val="en-US"/>
        </w:rPr>
        <w:t>№</w:t>
      </w:r>
      <w:r w:rsidR="006361A2" w:rsidRPr="00B20341">
        <w:rPr>
          <w:rFonts w:ascii="Cambria" w:hAnsi="Cambria"/>
          <w:shd w:val="clear" w:color="auto" w:fill="FFFFFF"/>
          <w:lang w:val="en-US"/>
        </w:rPr>
        <w:t> </w:t>
      </w:r>
      <w:r w:rsidRPr="00B20341">
        <w:rPr>
          <w:rFonts w:ascii="Cambria" w:hAnsi="Cambria"/>
          <w:shd w:val="clear" w:color="auto" w:fill="FFFFFF"/>
          <w:lang w:val="en-US"/>
        </w:rPr>
        <w:t xml:space="preserve">2. </w:t>
      </w:r>
      <w:r w:rsidR="008F2424">
        <w:rPr>
          <w:rFonts w:ascii="Cambria" w:hAnsi="Cambria"/>
          <w:shd w:val="clear" w:color="auto" w:fill="FFFFFF"/>
        </w:rPr>
        <w:t>С</w:t>
      </w:r>
      <w:r w:rsidRPr="00B20341">
        <w:rPr>
          <w:rFonts w:ascii="Cambria" w:hAnsi="Cambria"/>
          <w:shd w:val="clear" w:color="auto" w:fill="FFFFFF"/>
          <w:lang w:val="en-US"/>
        </w:rPr>
        <w:t>. 139</w:t>
      </w:r>
      <w:r w:rsidR="00651E33">
        <w:rPr>
          <w:rFonts w:ascii="Cambria" w:hAnsi="Cambria"/>
          <w:shd w:val="clear" w:color="auto" w:fill="FFFFFF"/>
          <w:lang w:val="en-US"/>
        </w:rPr>
        <w:t>–</w:t>
      </w:r>
      <w:r w:rsidRPr="00B20341">
        <w:rPr>
          <w:rFonts w:ascii="Cambria" w:hAnsi="Cambria"/>
          <w:shd w:val="clear" w:color="auto" w:fill="FFFFFF"/>
          <w:lang w:val="en-US"/>
        </w:rPr>
        <w:t xml:space="preserve">144. </w:t>
      </w:r>
    </w:p>
    <w:p w14:paraId="65AA4D73" w14:textId="77777777" w:rsidR="00A06A01" w:rsidRPr="00B32228" w:rsidRDefault="00A06A01" w:rsidP="00B32228">
      <w:pPr>
        <w:rPr>
          <w:rFonts w:ascii="Source Sans Pro SemiBold" w:hAnsi="Source Sans Pro SemiBold"/>
          <w:sz w:val="24"/>
          <w:szCs w:val="24"/>
          <w:lang w:val="en-US"/>
        </w:rPr>
      </w:pPr>
      <w:r w:rsidRPr="00B20341">
        <w:rPr>
          <w:rFonts w:ascii="Cambria" w:hAnsi="Cambria"/>
          <w:lang w:val="en-US"/>
        </w:rPr>
        <w:t>A.-M. de Mej</w:t>
      </w:r>
      <w:r w:rsidR="0005361D">
        <w:rPr>
          <w:rFonts w:ascii="Cambria" w:hAnsi="Cambria"/>
          <w:lang w:val="en-US"/>
        </w:rPr>
        <w:t>í</w:t>
      </w:r>
      <w:r w:rsidRPr="00B20341">
        <w:rPr>
          <w:rFonts w:ascii="Cambria" w:hAnsi="Cambria"/>
          <w:lang w:val="en-US"/>
        </w:rPr>
        <w:t xml:space="preserve">a (ed.). Bilingual education in South America. Bristol: Multilingual Matters, 2004. Published online on </w:t>
      </w:r>
      <w:proofErr w:type="spellStart"/>
      <w:r w:rsidRPr="00B20341">
        <w:rPr>
          <w:rFonts w:ascii="Cambria" w:hAnsi="Cambria"/>
          <w:lang w:val="en-US"/>
        </w:rPr>
        <w:t>LinguistList</w:t>
      </w:r>
      <w:proofErr w:type="spellEnd"/>
      <w:r w:rsidRPr="00B20341">
        <w:rPr>
          <w:rFonts w:ascii="Cambria" w:hAnsi="Cambria"/>
          <w:lang w:val="en-US"/>
        </w:rPr>
        <w:t xml:space="preserve"> (11.05.2</w:t>
      </w:r>
      <w:r>
        <w:rPr>
          <w:rFonts w:ascii="Cambria" w:hAnsi="Cambria"/>
          <w:lang w:val="en-US"/>
        </w:rPr>
        <w:t>0</w:t>
      </w:r>
      <w:r w:rsidRPr="00B20341">
        <w:rPr>
          <w:rFonts w:ascii="Cambria" w:hAnsi="Cambria"/>
          <w:lang w:val="en-US"/>
        </w:rPr>
        <w:t xml:space="preserve">05): </w:t>
      </w:r>
      <w:hyperlink r:id="rId6" w:history="1">
        <w:r w:rsidRPr="00B20341">
          <w:rPr>
            <w:rStyle w:val="a3"/>
            <w:rFonts w:ascii="Cambria" w:hAnsi="Cambria"/>
            <w:lang w:val="en-US"/>
          </w:rPr>
          <w:t>http://linguistlist.org/issues/16/16-1494.html</w:t>
        </w:r>
      </w:hyperlink>
    </w:p>
    <w:sectPr w:rsidR="00A06A01" w:rsidRPr="00B32228" w:rsidSect="00397676">
      <w:footerReference w:type="default" r:id="rId7"/>
      <w:type w:val="continuous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85F5" w14:textId="77777777" w:rsidR="00D05ABB" w:rsidRDefault="00D05ABB" w:rsidP="00184C31">
      <w:pPr>
        <w:spacing w:after="0" w:line="240" w:lineRule="auto"/>
      </w:pPr>
      <w:r>
        <w:separator/>
      </w:r>
    </w:p>
  </w:endnote>
  <w:endnote w:type="continuationSeparator" w:id="0">
    <w:p w14:paraId="5F7A00F7" w14:textId="77777777" w:rsidR="00D05ABB" w:rsidRDefault="00D05ABB" w:rsidP="0018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4336" w14:textId="77777777" w:rsidR="006A14F3" w:rsidRDefault="006A14F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51262">
      <w:rPr>
        <w:noProof/>
      </w:rPr>
      <w:t>8</w:t>
    </w:r>
    <w:r>
      <w:rPr>
        <w:noProof/>
      </w:rPr>
      <w:fldChar w:fldCharType="end"/>
    </w:r>
  </w:p>
  <w:p w14:paraId="3DDA1C40" w14:textId="77777777" w:rsidR="006A14F3" w:rsidRDefault="006A14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9780" w14:textId="77777777" w:rsidR="00D05ABB" w:rsidRDefault="00D05ABB" w:rsidP="00184C31">
      <w:pPr>
        <w:spacing w:after="0" w:line="240" w:lineRule="auto"/>
      </w:pPr>
      <w:r>
        <w:separator/>
      </w:r>
    </w:p>
  </w:footnote>
  <w:footnote w:type="continuationSeparator" w:id="0">
    <w:p w14:paraId="5382368C" w14:textId="77777777" w:rsidR="00D05ABB" w:rsidRDefault="00D05ABB" w:rsidP="0018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923"/>
    <w:rsid w:val="00003A5C"/>
    <w:rsid w:val="00050599"/>
    <w:rsid w:val="0005361D"/>
    <w:rsid w:val="00054847"/>
    <w:rsid w:val="00063D45"/>
    <w:rsid w:val="00071579"/>
    <w:rsid w:val="00077190"/>
    <w:rsid w:val="000C60FC"/>
    <w:rsid w:val="000F7BD3"/>
    <w:rsid w:val="001011C7"/>
    <w:rsid w:val="00107441"/>
    <w:rsid w:val="001124D3"/>
    <w:rsid w:val="00115223"/>
    <w:rsid w:val="001271F1"/>
    <w:rsid w:val="0014471E"/>
    <w:rsid w:val="00167385"/>
    <w:rsid w:val="00184C31"/>
    <w:rsid w:val="0018716F"/>
    <w:rsid w:val="001C0671"/>
    <w:rsid w:val="001C32AE"/>
    <w:rsid w:val="001E7D35"/>
    <w:rsid w:val="001F4DDB"/>
    <w:rsid w:val="00251008"/>
    <w:rsid w:val="002514E2"/>
    <w:rsid w:val="00253D85"/>
    <w:rsid w:val="00267674"/>
    <w:rsid w:val="00275D15"/>
    <w:rsid w:val="00280268"/>
    <w:rsid w:val="00282473"/>
    <w:rsid w:val="002919ED"/>
    <w:rsid w:val="00291E5C"/>
    <w:rsid w:val="002A0195"/>
    <w:rsid w:val="002A2DBF"/>
    <w:rsid w:val="002C7AB1"/>
    <w:rsid w:val="00305A3E"/>
    <w:rsid w:val="003125B2"/>
    <w:rsid w:val="003178BB"/>
    <w:rsid w:val="003272F0"/>
    <w:rsid w:val="00335F78"/>
    <w:rsid w:val="00351262"/>
    <w:rsid w:val="0035234F"/>
    <w:rsid w:val="00376479"/>
    <w:rsid w:val="003774AA"/>
    <w:rsid w:val="00386398"/>
    <w:rsid w:val="00397676"/>
    <w:rsid w:val="003B1486"/>
    <w:rsid w:val="003B160D"/>
    <w:rsid w:val="003F0C0A"/>
    <w:rsid w:val="00406253"/>
    <w:rsid w:val="004062B0"/>
    <w:rsid w:val="004150ED"/>
    <w:rsid w:val="00427221"/>
    <w:rsid w:val="004358E4"/>
    <w:rsid w:val="0046161F"/>
    <w:rsid w:val="004635A4"/>
    <w:rsid w:val="004A3A6A"/>
    <w:rsid w:val="004D392F"/>
    <w:rsid w:val="004E08C2"/>
    <w:rsid w:val="004E1C70"/>
    <w:rsid w:val="004F3578"/>
    <w:rsid w:val="005001EA"/>
    <w:rsid w:val="005150C7"/>
    <w:rsid w:val="0052593E"/>
    <w:rsid w:val="00556BC9"/>
    <w:rsid w:val="0056059F"/>
    <w:rsid w:val="005658FE"/>
    <w:rsid w:val="005660C7"/>
    <w:rsid w:val="005919E6"/>
    <w:rsid w:val="005D1C53"/>
    <w:rsid w:val="005E7324"/>
    <w:rsid w:val="00610DF2"/>
    <w:rsid w:val="00630231"/>
    <w:rsid w:val="00633250"/>
    <w:rsid w:val="006361A2"/>
    <w:rsid w:val="00651E33"/>
    <w:rsid w:val="00661414"/>
    <w:rsid w:val="0067013D"/>
    <w:rsid w:val="006734FD"/>
    <w:rsid w:val="006942F9"/>
    <w:rsid w:val="006A14F3"/>
    <w:rsid w:val="006B3DCA"/>
    <w:rsid w:val="006B7F5C"/>
    <w:rsid w:val="006C4E51"/>
    <w:rsid w:val="0070489C"/>
    <w:rsid w:val="0070668B"/>
    <w:rsid w:val="00712A80"/>
    <w:rsid w:val="00753526"/>
    <w:rsid w:val="007738D0"/>
    <w:rsid w:val="00773EB9"/>
    <w:rsid w:val="00774A46"/>
    <w:rsid w:val="00786252"/>
    <w:rsid w:val="007F2089"/>
    <w:rsid w:val="007F4AD3"/>
    <w:rsid w:val="008436D5"/>
    <w:rsid w:val="008460DF"/>
    <w:rsid w:val="00861C52"/>
    <w:rsid w:val="008620EC"/>
    <w:rsid w:val="0088250E"/>
    <w:rsid w:val="00895AB0"/>
    <w:rsid w:val="008C1B25"/>
    <w:rsid w:val="008D2F2A"/>
    <w:rsid w:val="008D72ED"/>
    <w:rsid w:val="008F2424"/>
    <w:rsid w:val="008F30FC"/>
    <w:rsid w:val="009365E0"/>
    <w:rsid w:val="0094779D"/>
    <w:rsid w:val="00962A41"/>
    <w:rsid w:val="009B0717"/>
    <w:rsid w:val="009E37C3"/>
    <w:rsid w:val="00A06A01"/>
    <w:rsid w:val="00A30F0F"/>
    <w:rsid w:val="00A43976"/>
    <w:rsid w:val="00A4619D"/>
    <w:rsid w:val="00A52BA6"/>
    <w:rsid w:val="00A537F2"/>
    <w:rsid w:val="00A57BED"/>
    <w:rsid w:val="00AB4CD8"/>
    <w:rsid w:val="00AF4566"/>
    <w:rsid w:val="00B20341"/>
    <w:rsid w:val="00B23A38"/>
    <w:rsid w:val="00B32228"/>
    <w:rsid w:val="00B62A26"/>
    <w:rsid w:val="00B91006"/>
    <w:rsid w:val="00BC6DBE"/>
    <w:rsid w:val="00BD6FC9"/>
    <w:rsid w:val="00C15F01"/>
    <w:rsid w:val="00C30F36"/>
    <w:rsid w:val="00C41B0E"/>
    <w:rsid w:val="00C46CBA"/>
    <w:rsid w:val="00CA571A"/>
    <w:rsid w:val="00CB0847"/>
    <w:rsid w:val="00CD205A"/>
    <w:rsid w:val="00CF3923"/>
    <w:rsid w:val="00CF6902"/>
    <w:rsid w:val="00D05ABB"/>
    <w:rsid w:val="00D3745E"/>
    <w:rsid w:val="00D43923"/>
    <w:rsid w:val="00D56492"/>
    <w:rsid w:val="00D64187"/>
    <w:rsid w:val="00D759C4"/>
    <w:rsid w:val="00DB198A"/>
    <w:rsid w:val="00DB3375"/>
    <w:rsid w:val="00DE4053"/>
    <w:rsid w:val="00DF187E"/>
    <w:rsid w:val="00DF4F52"/>
    <w:rsid w:val="00DF7E25"/>
    <w:rsid w:val="00E12C27"/>
    <w:rsid w:val="00E25F52"/>
    <w:rsid w:val="00E3623F"/>
    <w:rsid w:val="00EA7A70"/>
    <w:rsid w:val="00ED2AEA"/>
    <w:rsid w:val="00ED383F"/>
    <w:rsid w:val="00EE4746"/>
    <w:rsid w:val="00EF0279"/>
    <w:rsid w:val="00F049C6"/>
    <w:rsid w:val="00F12C12"/>
    <w:rsid w:val="00F55AEF"/>
    <w:rsid w:val="00F65750"/>
    <w:rsid w:val="00F70625"/>
    <w:rsid w:val="00F719E2"/>
    <w:rsid w:val="00F729EF"/>
    <w:rsid w:val="00F72AF7"/>
    <w:rsid w:val="00F96354"/>
    <w:rsid w:val="00FC1E90"/>
    <w:rsid w:val="00FE475A"/>
    <w:rsid w:val="00FF4337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30D61"/>
  <w15:docId w15:val="{1FC5CA6A-639D-40D2-8068-79AD52B0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759C4"/>
    <w:pPr>
      <w:keepNext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outlineLvl w:val="0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59C4"/>
    <w:rPr>
      <w:rFonts w:ascii="Times New Roman Bold" w:eastAsia="Arial Unicode MS" w:hAnsi="Arial Unicode MS" w:cs="Arial Unicode MS"/>
      <w:color w:val="000000"/>
      <w:sz w:val="28"/>
      <w:szCs w:val="28"/>
      <w:u w:color="000000"/>
      <w:lang w:val="en-US" w:eastAsia="ru-RU" w:bidi="ar-SA"/>
    </w:rPr>
  </w:style>
  <w:style w:type="character" w:styleId="a3">
    <w:name w:val="Hyperlink"/>
    <w:uiPriority w:val="99"/>
    <w:rsid w:val="00D43923"/>
    <w:rPr>
      <w:rFonts w:cs="Times New Roman"/>
      <w:color w:val="0000FF"/>
      <w:u w:val="single"/>
    </w:rPr>
  </w:style>
  <w:style w:type="character" w:customStyle="1" w:styleId="il">
    <w:name w:val="il"/>
    <w:uiPriority w:val="99"/>
    <w:rsid w:val="0070668B"/>
    <w:rPr>
      <w:rFonts w:cs="Times New Roman"/>
    </w:rPr>
  </w:style>
  <w:style w:type="character" w:customStyle="1" w:styleId="apple-converted-space">
    <w:name w:val="apple-converted-space"/>
    <w:uiPriority w:val="99"/>
    <w:rsid w:val="0070668B"/>
    <w:rPr>
      <w:rFonts w:cs="Times New Roman"/>
    </w:rPr>
  </w:style>
  <w:style w:type="table" w:styleId="a4">
    <w:name w:val="Table Grid"/>
    <w:basedOn w:val="a1"/>
    <w:uiPriority w:val="99"/>
    <w:rsid w:val="0028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8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84C31"/>
    <w:rPr>
      <w:rFonts w:cs="Times New Roman"/>
    </w:rPr>
  </w:style>
  <w:style w:type="paragraph" w:styleId="a7">
    <w:name w:val="footer"/>
    <w:basedOn w:val="a"/>
    <w:link w:val="a8"/>
    <w:uiPriority w:val="99"/>
    <w:rsid w:val="0018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84C31"/>
    <w:rPr>
      <w:rFonts w:cs="Times New Roman"/>
    </w:rPr>
  </w:style>
  <w:style w:type="table" w:customStyle="1" w:styleId="TableNormal1">
    <w:name w:val="Table Normal1"/>
    <w:uiPriority w:val="99"/>
    <w:rsid w:val="00D759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uiPriority w:val="99"/>
    <w:rsid w:val="00D759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ableStyle2">
    <w:name w:val="Table Style 2"/>
    <w:uiPriority w:val="99"/>
    <w:rsid w:val="00D759C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Hyperlink0">
    <w:name w:val="Hyperlink.0"/>
    <w:uiPriority w:val="99"/>
    <w:rsid w:val="00D759C4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8F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30FC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9B0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guistlist.org/issues/16/16-149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ACER</cp:lastModifiedBy>
  <cp:revision>6</cp:revision>
  <cp:lastPrinted>2019-02-01T16:39:00Z</cp:lastPrinted>
  <dcterms:created xsi:type="dcterms:W3CDTF">2023-05-02T08:53:00Z</dcterms:created>
  <dcterms:modified xsi:type="dcterms:W3CDTF">2023-05-02T09:25:00Z</dcterms:modified>
</cp:coreProperties>
</file>